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22762" w14:textId="7E18BDFD" w:rsidR="008C3AB8" w:rsidRDefault="00145605" w:rsidP="008C3AB8">
      <w:pPr>
        <w:pStyle w:val="En-tte"/>
      </w:pPr>
      <w:r>
        <w:rPr>
          <w:noProof/>
        </w:rPr>
        <mc:AlternateContent>
          <mc:Choice Requires="wps">
            <w:drawing>
              <wp:anchor distT="0" distB="0" distL="114300" distR="114300" simplePos="0" relativeHeight="251660288" behindDoc="0" locked="0" layoutInCell="1" allowOverlap="1" wp14:anchorId="78BF8E95" wp14:editId="67BF9276">
                <wp:simplePos x="0" y="0"/>
                <wp:positionH relativeFrom="column">
                  <wp:posOffset>838831</wp:posOffset>
                </wp:positionH>
                <wp:positionV relativeFrom="paragraph">
                  <wp:posOffset>-11830</wp:posOffset>
                </wp:positionV>
                <wp:extent cx="3970020" cy="1992652"/>
                <wp:effectExtent l="0" t="0" r="0" b="762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0020" cy="1992652"/>
                        </a:xfrm>
                        <a:prstGeom prst="rect">
                          <a:avLst/>
                        </a:prstGeom>
                        <a:noFill/>
                        <a:ln w="6350">
                          <a:noFill/>
                        </a:ln>
                        <a:effectLst/>
                      </wps:spPr>
                      <wps:txbx>
                        <w:txbxContent>
                          <w:p w14:paraId="08A8C7D2" w14:textId="77777777" w:rsidR="008C3AB8" w:rsidRPr="009576E1" w:rsidRDefault="008C3AB8" w:rsidP="008C3AB8">
                            <w:pPr>
                              <w:jc w:val="center"/>
                              <w:rPr>
                                <w:b/>
                              </w:rPr>
                            </w:pPr>
                            <w:r w:rsidRPr="009576E1">
                              <w:rPr>
                                <w:b/>
                              </w:rPr>
                              <w:t>REPUBLIQUE DE GUINEE</w:t>
                            </w:r>
                          </w:p>
                          <w:p w14:paraId="4E0671D2" w14:textId="77777777" w:rsidR="008C3AB8" w:rsidRDefault="008C3AB8" w:rsidP="008C3AB8">
                            <w:pPr>
                              <w:jc w:val="center"/>
                              <w:rPr>
                                <w:b/>
                                <w:sz w:val="20"/>
                              </w:rPr>
                            </w:pPr>
                            <w:r w:rsidRPr="009576E1">
                              <w:rPr>
                                <w:b/>
                                <w:color w:val="FF0000"/>
                                <w:sz w:val="20"/>
                              </w:rPr>
                              <w:t>Travail</w:t>
                            </w:r>
                            <w:r w:rsidRPr="009576E1">
                              <w:rPr>
                                <w:b/>
                                <w:sz w:val="20"/>
                              </w:rPr>
                              <w:t xml:space="preserve"> - </w:t>
                            </w:r>
                            <w:r w:rsidRPr="009576E1">
                              <w:rPr>
                                <w:b/>
                                <w:color w:val="FFFF00"/>
                                <w:sz w:val="20"/>
                              </w:rPr>
                              <w:t>Justice</w:t>
                            </w:r>
                            <w:r w:rsidRPr="009576E1">
                              <w:rPr>
                                <w:b/>
                                <w:sz w:val="20"/>
                              </w:rPr>
                              <w:t xml:space="preserve"> </w:t>
                            </w:r>
                            <w:r>
                              <w:rPr>
                                <w:b/>
                                <w:sz w:val="20"/>
                              </w:rPr>
                              <w:t>–</w:t>
                            </w:r>
                            <w:r w:rsidRPr="009576E1">
                              <w:rPr>
                                <w:b/>
                                <w:sz w:val="20"/>
                              </w:rPr>
                              <w:t xml:space="preserve"> </w:t>
                            </w:r>
                            <w:r w:rsidRPr="009576E1">
                              <w:rPr>
                                <w:b/>
                                <w:color w:val="00B050"/>
                                <w:sz w:val="20"/>
                              </w:rPr>
                              <w:t>Solidarité</w:t>
                            </w:r>
                          </w:p>
                          <w:p w14:paraId="68495769" w14:textId="77777777" w:rsidR="008C3AB8" w:rsidRDefault="008C3AB8" w:rsidP="008C3AB8">
                            <w:pPr>
                              <w:jc w:val="center"/>
                              <w:rPr>
                                <w:b/>
                                <w:sz w:val="20"/>
                              </w:rPr>
                            </w:pPr>
                            <w:r w:rsidRPr="009576E1">
                              <w:rPr>
                                <w:b/>
                                <w:sz w:val="20"/>
                              </w:rPr>
                              <w:t>********</w:t>
                            </w:r>
                          </w:p>
                          <w:p w14:paraId="60AB33FB" w14:textId="574350E2" w:rsidR="008C3AB8" w:rsidRPr="00145605" w:rsidRDefault="00145605" w:rsidP="008C3AB8">
                            <w:pPr>
                              <w:jc w:val="center"/>
                              <w:rPr>
                                <w:rFonts w:ascii="Myriad Pro" w:hAnsi="Myriad Pro"/>
                                <w:b/>
                                <w:color w:val="00B050"/>
                                <w:sz w:val="36"/>
                                <w:szCs w:val="36"/>
                              </w:rPr>
                            </w:pPr>
                            <w:r w:rsidRPr="00145605">
                              <w:rPr>
                                <w:rFonts w:ascii="Myriad Pro" w:hAnsi="Myriad Pro"/>
                                <w:b/>
                                <w:color w:val="00B050"/>
                                <w:sz w:val="36"/>
                                <w:szCs w:val="36"/>
                              </w:rPr>
                              <w:t>MINISTERE DE LA SANTE ET L’HYGIENE PUBLIQUE</w:t>
                            </w:r>
                          </w:p>
                          <w:p w14:paraId="22F6000C" w14:textId="77777777" w:rsidR="008C3AB8" w:rsidRDefault="008C3AB8" w:rsidP="008C3AB8">
                            <w:pPr>
                              <w:jc w:val="center"/>
                              <w:rPr>
                                <w:b/>
                                <w:sz w:val="20"/>
                              </w:rPr>
                            </w:pPr>
                            <w:r w:rsidRPr="009576E1">
                              <w:rPr>
                                <w:b/>
                                <w:sz w:val="20"/>
                              </w:rPr>
                              <w:t>********</w:t>
                            </w:r>
                          </w:p>
                          <w:p w14:paraId="526C9A5C" w14:textId="77777777" w:rsidR="008C3AB8" w:rsidRDefault="008C3AB8" w:rsidP="008C3AB8">
                            <w:pPr>
                              <w:jc w:val="center"/>
                              <w:rPr>
                                <w:rFonts w:ascii="Myriad Pro" w:hAnsi="Myriad Pro"/>
                                <w:b/>
                                <w:sz w:val="28"/>
                                <w:szCs w:val="28"/>
                              </w:rPr>
                            </w:pPr>
                            <w:r w:rsidRPr="009576E1">
                              <w:rPr>
                                <w:rFonts w:ascii="Myriad Pro" w:hAnsi="Myriad Pro"/>
                                <w:b/>
                                <w:sz w:val="28"/>
                                <w:szCs w:val="28"/>
                              </w:rPr>
                              <w:t xml:space="preserve">PROJET </w:t>
                            </w:r>
                            <w:r>
                              <w:rPr>
                                <w:rFonts w:ascii="Myriad Pro" w:hAnsi="Myriad Pro"/>
                                <w:b/>
                                <w:sz w:val="28"/>
                                <w:szCs w:val="28"/>
                              </w:rPr>
                              <w:t xml:space="preserve">RENFORCEMENT DES SERVICES ET CAPACITES SANITAIRES </w:t>
                            </w:r>
                            <w:r w:rsidRPr="009576E1">
                              <w:rPr>
                                <w:rFonts w:ascii="Myriad Pro" w:hAnsi="Myriad Pro"/>
                                <w:b/>
                                <w:sz w:val="28"/>
                                <w:szCs w:val="28"/>
                              </w:rPr>
                              <w:t>(P</w:t>
                            </w:r>
                            <w:r>
                              <w:rPr>
                                <w:rFonts w:ascii="Myriad Pro" w:hAnsi="Myriad Pro"/>
                                <w:b/>
                                <w:sz w:val="28"/>
                                <w:szCs w:val="28"/>
                              </w:rPr>
                              <w:t>RSCS</w:t>
                            </w:r>
                            <w:r w:rsidRPr="009576E1">
                              <w:rPr>
                                <w:rFonts w:ascii="Myriad Pro" w:hAnsi="Myriad Pro"/>
                                <w:b/>
                                <w:sz w:val="28"/>
                                <w:szCs w:val="28"/>
                              </w:rPr>
                              <w:t>)</w:t>
                            </w:r>
                          </w:p>
                          <w:p w14:paraId="2B6A98A2" w14:textId="77777777" w:rsidR="008C3AB8" w:rsidRDefault="008C3AB8" w:rsidP="008C3AB8">
                            <w:pPr>
                              <w:jc w:val="center"/>
                              <w:rPr>
                                <w:rFonts w:ascii="Arial" w:hAnsi="Arial" w:cs="Arial"/>
                                <w:b/>
                                <w:sz w:val="20"/>
                                <w:szCs w:val="20"/>
                              </w:rPr>
                            </w:pPr>
                            <w:r>
                              <w:rPr>
                                <w:rFonts w:ascii="Arial" w:hAnsi="Arial" w:cs="Arial"/>
                                <w:b/>
                                <w:sz w:val="20"/>
                                <w:szCs w:val="20"/>
                              </w:rPr>
                              <w:t>***************</w:t>
                            </w:r>
                          </w:p>
                          <w:p w14:paraId="336E5731" w14:textId="77777777" w:rsidR="008C3AB8" w:rsidRPr="004E5885" w:rsidRDefault="008C3AB8" w:rsidP="008C3AB8">
                            <w:pPr>
                              <w:jc w:val="center"/>
                              <w:rPr>
                                <w:rFonts w:ascii="Arial" w:hAnsi="Arial" w:cs="Arial"/>
                                <w:b/>
                                <w:sz w:val="28"/>
                                <w:szCs w:val="28"/>
                              </w:rPr>
                            </w:pPr>
                            <w:r w:rsidRPr="004E5885">
                              <w:rPr>
                                <w:rFonts w:ascii="Arial" w:hAnsi="Arial" w:cs="Arial"/>
                                <w:b/>
                                <w:sz w:val="28"/>
                                <w:szCs w:val="28"/>
                              </w:rPr>
                              <w:t>Unité de Gestion des Projets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F8E95" id="_x0000_t202" coordsize="21600,21600" o:spt="202" path="m,l,21600r21600,l21600,xe">
                <v:stroke joinstyle="miter"/>
                <v:path gradientshapeok="t" o:connecttype="rect"/>
              </v:shapetype>
              <v:shape id="Zone de texte 4" o:spid="_x0000_s1026" type="#_x0000_t202" style="position:absolute;margin-left:66.05pt;margin-top:-.95pt;width:312.6pt;height:15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" filled="f" stroked="f" strokeweight=".5pt">
                <v:textbox>
                  <w:txbxContent>
                    <w:p w14:paraId="08A8C7D2" w14:textId="77777777" w:rsidR="008C3AB8" w:rsidRPr="009576E1" w:rsidRDefault="008C3AB8" w:rsidP="008C3AB8">
                      <w:pPr>
                        <w:jc w:val="center"/>
                        <w:rPr>
                          <w:b/>
                        </w:rPr>
                      </w:pPr>
                      <w:r w:rsidRPr="009576E1">
                        <w:rPr>
                          <w:b/>
                        </w:rPr>
                        <w:t>REPUBLIQUE DE GUINEE</w:t>
                      </w:r>
                    </w:p>
                    <w:p w14:paraId="4E0671D2" w14:textId="77777777" w:rsidR="008C3AB8" w:rsidRDefault="008C3AB8" w:rsidP="008C3AB8">
                      <w:pPr>
                        <w:jc w:val="center"/>
                        <w:rPr>
                          <w:b/>
                          <w:sz w:val="20"/>
                        </w:rPr>
                      </w:pPr>
                      <w:r w:rsidRPr="009576E1">
                        <w:rPr>
                          <w:b/>
                          <w:color w:val="FF0000"/>
                          <w:sz w:val="20"/>
                        </w:rPr>
                        <w:t>Travail</w:t>
                      </w:r>
                      <w:r w:rsidRPr="009576E1">
                        <w:rPr>
                          <w:b/>
                          <w:sz w:val="20"/>
                        </w:rPr>
                        <w:t xml:space="preserve"> - </w:t>
                      </w:r>
                      <w:r w:rsidRPr="009576E1">
                        <w:rPr>
                          <w:b/>
                          <w:color w:val="FFFF00"/>
                          <w:sz w:val="20"/>
                        </w:rPr>
                        <w:t>Justice</w:t>
                      </w:r>
                      <w:r w:rsidRPr="009576E1">
                        <w:rPr>
                          <w:b/>
                          <w:sz w:val="20"/>
                        </w:rPr>
                        <w:t xml:space="preserve"> </w:t>
                      </w:r>
                      <w:r>
                        <w:rPr>
                          <w:b/>
                          <w:sz w:val="20"/>
                        </w:rPr>
                        <w:t>–</w:t>
                      </w:r>
                      <w:r w:rsidRPr="009576E1">
                        <w:rPr>
                          <w:b/>
                          <w:sz w:val="20"/>
                        </w:rPr>
                        <w:t xml:space="preserve"> </w:t>
                      </w:r>
                      <w:r w:rsidRPr="009576E1">
                        <w:rPr>
                          <w:b/>
                          <w:color w:val="00B050"/>
                          <w:sz w:val="20"/>
                        </w:rPr>
                        <w:t>Solidarité</w:t>
                      </w:r>
                    </w:p>
                    <w:p w14:paraId="68495769" w14:textId="77777777" w:rsidR="008C3AB8" w:rsidRDefault="008C3AB8" w:rsidP="008C3AB8">
                      <w:pPr>
                        <w:jc w:val="center"/>
                        <w:rPr>
                          <w:b/>
                          <w:sz w:val="20"/>
                        </w:rPr>
                      </w:pPr>
                      <w:r w:rsidRPr="009576E1">
                        <w:rPr>
                          <w:b/>
                          <w:sz w:val="20"/>
                        </w:rPr>
                        <w:t>********</w:t>
                      </w:r>
                    </w:p>
                    <w:p w14:paraId="60AB33FB" w14:textId="574350E2" w:rsidR="008C3AB8" w:rsidRPr="00145605" w:rsidRDefault="00145605" w:rsidP="008C3AB8">
                      <w:pPr>
                        <w:jc w:val="center"/>
                        <w:rPr>
                          <w:rFonts w:ascii="Myriad Pro" w:hAnsi="Myriad Pro"/>
                          <w:b/>
                          <w:color w:val="00B050"/>
                          <w:sz w:val="36"/>
                          <w:szCs w:val="36"/>
                        </w:rPr>
                      </w:pPr>
                      <w:r w:rsidRPr="00145605">
                        <w:rPr>
                          <w:rFonts w:ascii="Myriad Pro" w:hAnsi="Myriad Pro"/>
                          <w:b/>
                          <w:color w:val="00B050"/>
                          <w:sz w:val="36"/>
                          <w:szCs w:val="36"/>
                        </w:rPr>
                        <w:t>MINISTERE DE LA SANTE ET L’HYGIENE PUBLIQUE</w:t>
                      </w:r>
                    </w:p>
                    <w:p w14:paraId="22F6000C" w14:textId="77777777" w:rsidR="008C3AB8" w:rsidRDefault="008C3AB8" w:rsidP="008C3AB8">
                      <w:pPr>
                        <w:jc w:val="center"/>
                        <w:rPr>
                          <w:b/>
                          <w:sz w:val="20"/>
                        </w:rPr>
                      </w:pPr>
                      <w:r w:rsidRPr="009576E1">
                        <w:rPr>
                          <w:b/>
                          <w:sz w:val="20"/>
                        </w:rPr>
                        <w:t>********</w:t>
                      </w:r>
                    </w:p>
                    <w:p w14:paraId="526C9A5C" w14:textId="77777777" w:rsidR="008C3AB8" w:rsidRDefault="008C3AB8" w:rsidP="008C3AB8">
                      <w:pPr>
                        <w:jc w:val="center"/>
                        <w:rPr>
                          <w:rFonts w:ascii="Myriad Pro" w:hAnsi="Myriad Pro"/>
                          <w:b/>
                          <w:sz w:val="28"/>
                          <w:szCs w:val="28"/>
                        </w:rPr>
                      </w:pPr>
                      <w:r w:rsidRPr="009576E1">
                        <w:rPr>
                          <w:rFonts w:ascii="Myriad Pro" w:hAnsi="Myriad Pro"/>
                          <w:b/>
                          <w:sz w:val="28"/>
                          <w:szCs w:val="28"/>
                        </w:rPr>
                        <w:t xml:space="preserve">PROJET </w:t>
                      </w:r>
                      <w:r>
                        <w:rPr>
                          <w:rFonts w:ascii="Myriad Pro" w:hAnsi="Myriad Pro"/>
                          <w:b/>
                          <w:sz w:val="28"/>
                          <w:szCs w:val="28"/>
                        </w:rPr>
                        <w:t xml:space="preserve">RENFORCEMENT DES SERVICES ET CAPACITES SANITAIRES </w:t>
                      </w:r>
                      <w:r w:rsidRPr="009576E1">
                        <w:rPr>
                          <w:rFonts w:ascii="Myriad Pro" w:hAnsi="Myriad Pro"/>
                          <w:b/>
                          <w:sz w:val="28"/>
                          <w:szCs w:val="28"/>
                        </w:rPr>
                        <w:t>(P</w:t>
                      </w:r>
                      <w:r>
                        <w:rPr>
                          <w:rFonts w:ascii="Myriad Pro" w:hAnsi="Myriad Pro"/>
                          <w:b/>
                          <w:sz w:val="28"/>
                          <w:szCs w:val="28"/>
                        </w:rPr>
                        <w:t>RSCS</w:t>
                      </w:r>
                      <w:r w:rsidRPr="009576E1">
                        <w:rPr>
                          <w:rFonts w:ascii="Myriad Pro" w:hAnsi="Myriad Pro"/>
                          <w:b/>
                          <w:sz w:val="28"/>
                          <w:szCs w:val="28"/>
                        </w:rPr>
                        <w:t>)</w:t>
                      </w:r>
                    </w:p>
                    <w:p w14:paraId="2B6A98A2" w14:textId="77777777" w:rsidR="008C3AB8" w:rsidRDefault="008C3AB8" w:rsidP="008C3AB8">
                      <w:pPr>
                        <w:jc w:val="center"/>
                        <w:rPr>
                          <w:rFonts w:ascii="Arial" w:hAnsi="Arial" w:cs="Arial"/>
                          <w:b/>
                          <w:sz w:val="20"/>
                          <w:szCs w:val="20"/>
                        </w:rPr>
                      </w:pPr>
                      <w:r>
                        <w:rPr>
                          <w:rFonts w:ascii="Arial" w:hAnsi="Arial" w:cs="Arial"/>
                          <w:b/>
                          <w:sz w:val="20"/>
                          <w:szCs w:val="20"/>
                        </w:rPr>
                        <w:t>***************</w:t>
                      </w:r>
                    </w:p>
                    <w:p w14:paraId="336E5731" w14:textId="77777777" w:rsidR="008C3AB8" w:rsidRPr="004E5885" w:rsidRDefault="008C3AB8" w:rsidP="008C3AB8">
                      <w:pPr>
                        <w:jc w:val="center"/>
                        <w:rPr>
                          <w:rFonts w:ascii="Arial" w:hAnsi="Arial" w:cs="Arial"/>
                          <w:b/>
                          <w:sz w:val="28"/>
                          <w:szCs w:val="28"/>
                        </w:rPr>
                      </w:pPr>
                      <w:r w:rsidRPr="004E5885">
                        <w:rPr>
                          <w:rFonts w:ascii="Arial" w:hAnsi="Arial" w:cs="Arial"/>
                          <w:b/>
                          <w:sz w:val="28"/>
                          <w:szCs w:val="28"/>
                        </w:rPr>
                        <w:t>Unité de Gestion des Projets</w:t>
                      </w:r>
                    </w:p>
                  </w:txbxContent>
                </v:textbox>
              </v:shape>
            </w:pict>
          </mc:Fallback>
        </mc:AlternateContent>
      </w:r>
      <w:r w:rsidR="00EA769D">
        <w:rPr>
          <w:noProof/>
        </w:rPr>
        <w:drawing>
          <wp:anchor distT="0" distB="0" distL="114300" distR="114300" simplePos="0" relativeHeight="251659264" behindDoc="0" locked="0" layoutInCell="1" allowOverlap="1" wp14:anchorId="11EA0DB6" wp14:editId="261861F2">
            <wp:simplePos x="0" y="0"/>
            <wp:positionH relativeFrom="column">
              <wp:posOffset>-168910</wp:posOffset>
            </wp:positionH>
            <wp:positionV relativeFrom="paragraph">
              <wp:posOffset>9525</wp:posOffset>
            </wp:positionV>
            <wp:extent cx="991870" cy="1155700"/>
            <wp:effectExtent l="0" t="0" r="0" b="0"/>
            <wp:wrapSquare wrapText="bothSides"/>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187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D0A">
        <w:rPr>
          <w:noProof/>
        </w:rPr>
        <w:drawing>
          <wp:anchor distT="0" distB="0" distL="114300" distR="114300" simplePos="0" relativeHeight="251661312" behindDoc="1" locked="0" layoutInCell="1" allowOverlap="1" wp14:anchorId="6258A88D" wp14:editId="7E471976">
            <wp:simplePos x="0" y="0"/>
            <wp:positionH relativeFrom="column">
              <wp:posOffset>4803775</wp:posOffset>
            </wp:positionH>
            <wp:positionV relativeFrom="paragraph">
              <wp:posOffset>0</wp:posOffset>
            </wp:positionV>
            <wp:extent cx="1296035" cy="1249045"/>
            <wp:effectExtent l="0" t="0" r="0" b="0"/>
            <wp:wrapTight wrapText="bothSides">
              <wp:wrapPolygon edited="0">
                <wp:start x="0" y="0"/>
                <wp:lineTo x="0" y="21413"/>
                <wp:lineTo x="21272" y="21413"/>
                <wp:lineTo x="21272" y="0"/>
                <wp:lineTo x="0" y="0"/>
              </wp:wrapPolygon>
            </wp:wrapTight>
            <wp:docPr id="16" name="Image 1" descr="F:\PROJET SANTE\PROJET RENFORCEMENT DES CAPACITES ET SYST SANITAIRES\LOGO - ENTETE\Logo PRSCS 2019 o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PROJET SANTE\PROJET RENFORCEMENT DES CAPACITES ET SYST SANITAIRES\LOGO - ENTETE\Logo PRSCS 2019 ok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1249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3DAAB4" w14:textId="77777777" w:rsidR="008C3AB8" w:rsidRPr="00BA1188" w:rsidRDefault="008C3AB8" w:rsidP="008C3AB8"/>
    <w:p w14:paraId="33CA7589" w14:textId="77777777" w:rsidR="008C3AB8" w:rsidRDefault="008C3AB8" w:rsidP="008C3AB8"/>
    <w:p w14:paraId="790BE0CF" w14:textId="77777777" w:rsidR="008C3AB8" w:rsidRDefault="008C3AB8" w:rsidP="008C3AB8"/>
    <w:p w14:paraId="57BC4F72" w14:textId="77777777" w:rsidR="008C3AB8" w:rsidRDefault="008C3AB8" w:rsidP="008C3AB8"/>
    <w:p w14:paraId="6E40B821" w14:textId="77777777" w:rsidR="008C3AB8" w:rsidRDefault="008C3AB8" w:rsidP="008C3AB8">
      <w:pPr>
        <w:jc w:val="center"/>
        <w:rPr>
          <w:b/>
          <w:sz w:val="28"/>
        </w:rPr>
      </w:pPr>
    </w:p>
    <w:p w14:paraId="43E4C386" w14:textId="77777777" w:rsidR="008C3AB8" w:rsidRDefault="008C3AB8" w:rsidP="008C3AB8">
      <w:pPr>
        <w:jc w:val="center"/>
        <w:rPr>
          <w:b/>
          <w:sz w:val="28"/>
        </w:rPr>
      </w:pPr>
    </w:p>
    <w:p w14:paraId="3A2DB722" w14:textId="77777777" w:rsidR="008C3AB8" w:rsidRDefault="008C3AB8" w:rsidP="008C3AB8">
      <w:pPr>
        <w:jc w:val="center"/>
        <w:rPr>
          <w:b/>
          <w:sz w:val="28"/>
        </w:rPr>
      </w:pPr>
    </w:p>
    <w:p w14:paraId="06D769D3" w14:textId="77777777" w:rsidR="002E3E00" w:rsidRDefault="002E3E00" w:rsidP="00463F07">
      <w:pPr>
        <w:pStyle w:val="Titre"/>
        <w:jc w:val="left"/>
      </w:pPr>
    </w:p>
    <w:p w14:paraId="1103684C" w14:textId="77777777" w:rsidR="00AF522D" w:rsidRDefault="00AF522D" w:rsidP="00463F07">
      <w:pPr>
        <w:pStyle w:val="Titre"/>
        <w:jc w:val="left"/>
      </w:pPr>
    </w:p>
    <w:p w14:paraId="4AC4D844" w14:textId="77777777" w:rsidR="008C3AB8" w:rsidRDefault="008C3AB8" w:rsidP="008C3AB8">
      <w:pPr>
        <w:tabs>
          <w:tab w:val="right" w:pos="9000"/>
        </w:tabs>
        <w:suppressAutoHyphens/>
        <w:jc w:val="center"/>
        <w:rPr>
          <w:b/>
        </w:rPr>
      </w:pPr>
    </w:p>
    <w:p w14:paraId="5053531C" w14:textId="77777777" w:rsidR="00145605" w:rsidRDefault="00145605" w:rsidP="008C3AB8">
      <w:pPr>
        <w:tabs>
          <w:tab w:val="right" w:pos="9000"/>
        </w:tabs>
        <w:suppressAutoHyphens/>
        <w:jc w:val="center"/>
        <w:rPr>
          <w:b/>
        </w:rPr>
      </w:pPr>
    </w:p>
    <w:p w14:paraId="7CA98C6E" w14:textId="163D7F8F" w:rsidR="008C3AB8" w:rsidRDefault="008C3AB8" w:rsidP="008C3AB8">
      <w:pPr>
        <w:tabs>
          <w:tab w:val="right" w:pos="9000"/>
        </w:tabs>
        <w:suppressAutoHyphens/>
        <w:jc w:val="center"/>
        <w:rPr>
          <w:b/>
        </w:rPr>
      </w:pPr>
      <w:r>
        <w:rPr>
          <w:b/>
        </w:rPr>
        <w:t>DON N°</w:t>
      </w:r>
      <w:r w:rsidR="000733BA">
        <w:rPr>
          <w:b/>
        </w:rPr>
        <w:t xml:space="preserve"> </w:t>
      </w:r>
      <w:r>
        <w:rPr>
          <w:b/>
        </w:rPr>
        <w:t>: D3040</w:t>
      </w:r>
      <w:r w:rsidRPr="00D42C6C">
        <w:rPr>
          <w:b/>
        </w:rPr>
        <w:t xml:space="preserve">-GN </w:t>
      </w:r>
      <w:r>
        <w:rPr>
          <w:b/>
        </w:rPr>
        <w:t xml:space="preserve">- </w:t>
      </w:r>
      <w:r w:rsidRPr="00D42C6C">
        <w:rPr>
          <w:b/>
        </w:rPr>
        <w:t xml:space="preserve">CREDIT N° : </w:t>
      </w:r>
      <w:r>
        <w:rPr>
          <w:b/>
        </w:rPr>
        <w:t>60300</w:t>
      </w:r>
      <w:r w:rsidRPr="00D42C6C">
        <w:rPr>
          <w:b/>
        </w:rPr>
        <w:t>-GN</w:t>
      </w:r>
      <w:r w:rsidRPr="00DB6E71">
        <w:rPr>
          <w:b/>
        </w:rPr>
        <w:t xml:space="preserve"> </w:t>
      </w:r>
    </w:p>
    <w:p w14:paraId="0F7D4F1A" w14:textId="77777777" w:rsidR="008C3AB8" w:rsidRDefault="008C3AB8" w:rsidP="00463F07">
      <w:pPr>
        <w:pStyle w:val="Titre"/>
        <w:rPr>
          <w:sz w:val="32"/>
          <w:szCs w:val="32"/>
        </w:rPr>
      </w:pPr>
    </w:p>
    <w:p w14:paraId="555044BA" w14:textId="77777777" w:rsidR="00463F07" w:rsidRDefault="00BF3912" w:rsidP="00463F07">
      <w:pPr>
        <w:pStyle w:val="Titre"/>
        <w:rPr>
          <w:sz w:val="32"/>
          <w:szCs w:val="32"/>
        </w:rPr>
      </w:pPr>
      <w:r w:rsidRPr="00B62161">
        <w:rPr>
          <w:sz w:val="32"/>
          <w:szCs w:val="32"/>
        </w:rPr>
        <w:t>APPEL A</w:t>
      </w:r>
      <w:r w:rsidR="00CB30B2" w:rsidRPr="00B62161">
        <w:rPr>
          <w:sz w:val="32"/>
          <w:szCs w:val="32"/>
        </w:rPr>
        <w:t xml:space="preserve"> MANIFESTATION D’INTERET</w:t>
      </w:r>
    </w:p>
    <w:p w14:paraId="03697AD3" w14:textId="77777777" w:rsidR="00346F4C" w:rsidRDefault="00346F4C" w:rsidP="00346F4C">
      <w:pPr>
        <w:pStyle w:val="Titre"/>
        <w:jc w:val="left"/>
        <w:rPr>
          <w:sz w:val="32"/>
          <w:szCs w:val="32"/>
          <w:lang w:val="fr-FR"/>
        </w:rPr>
      </w:pPr>
    </w:p>
    <w:p w14:paraId="1D27CCFF" w14:textId="7B26583E" w:rsidR="00D543CB" w:rsidRPr="00AC3289" w:rsidRDefault="00D543CB" w:rsidP="00D543CB">
      <w:pPr>
        <w:jc w:val="center"/>
        <w:rPr>
          <w:b/>
          <w:color w:val="000000"/>
          <w:sz w:val="28"/>
          <w:szCs w:val="28"/>
        </w:rPr>
      </w:pPr>
      <w:r>
        <w:rPr>
          <w:b/>
          <w:color w:val="000000"/>
          <w:sz w:val="28"/>
          <w:szCs w:val="28"/>
        </w:rPr>
        <w:t>RECRUTEMENT DE DEUX CONSULTANTS POUR L’</w:t>
      </w:r>
      <w:r w:rsidRPr="00AC3289">
        <w:rPr>
          <w:b/>
          <w:color w:val="000000"/>
          <w:sz w:val="28"/>
          <w:szCs w:val="28"/>
        </w:rPr>
        <w:t>ELABORATION DES PROJETS D’ETABLISSEMENTS HOSPITALIERS DES HÔPITAUX DE</w:t>
      </w:r>
      <w:r>
        <w:rPr>
          <w:b/>
          <w:color w:val="000000"/>
          <w:sz w:val="28"/>
          <w:szCs w:val="28"/>
        </w:rPr>
        <w:t xml:space="preserve">S </w:t>
      </w:r>
      <w:r w:rsidRPr="00AC3289">
        <w:rPr>
          <w:b/>
          <w:color w:val="000000"/>
          <w:sz w:val="28"/>
          <w:szCs w:val="28"/>
        </w:rPr>
        <w:t>REGION</w:t>
      </w:r>
      <w:r>
        <w:rPr>
          <w:b/>
          <w:color w:val="000000"/>
          <w:sz w:val="28"/>
          <w:szCs w:val="28"/>
        </w:rPr>
        <w:t>S</w:t>
      </w:r>
      <w:r w:rsidRPr="00AC3289">
        <w:rPr>
          <w:b/>
          <w:color w:val="000000"/>
          <w:sz w:val="28"/>
          <w:szCs w:val="28"/>
        </w:rPr>
        <w:t xml:space="preserve"> DE </w:t>
      </w:r>
      <w:r w:rsidRPr="00D543CB">
        <w:rPr>
          <w:b/>
          <w:color w:val="000000"/>
          <w:sz w:val="28"/>
          <w:szCs w:val="28"/>
        </w:rPr>
        <w:t>KANKAN ET KINDIA</w:t>
      </w:r>
    </w:p>
    <w:p w14:paraId="22F503BF" w14:textId="77777777" w:rsidR="0058603E" w:rsidRDefault="00B25E40" w:rsidP="00B25E40">
      <w:pPr>
        <w:pStyle w:val="Titre"/>
        <w:ind w:left="1776"/>
        <w:jc w:val="left"/>
        <w:rPr>
          <w:lang w:val="fr-FR"/>
        </w:rPr>
      </w:pPr>
      <w:r>
        <w:rPr>
          <w:lang w:val="fr-FR"/>
        </w:rPr>
        <w:t xml:space="preserve">    </w:t>
      </w:r>
    </w:p>
    <w:p w14:paraId="2C9D7AF3" w14:textId="736B5299" w:rsidR="00B25E40" w:rsidRPr="005E79B4" w:rsidRDefault="00B25E40" w:rsidP="00B25E40">
      <w:pPr>
        <w:pStyle w:val="Titre"/>
        <w:ind w:left="1776"/>
        <w:jc w:val="left"/>
        <w:rPr>
          <w:sz w:val="28"/>
          <w:szCs w:val="28"/>
          <w:lang w:val="fr-FR"/>
        </w:rPr>
      </w:pPr>
      <w:r w:rsidRPr="005E79B4">
        <w:rPr>
          <w:sz w:val="28"/>
          <w:szCs w:val="28"/>
          <w:lang w:val="fr-FR"/>
        </w:rPr>
        <w:t xml:space="preserve">Date début : </w:t>
      </w:r>
      <w:r w:rsidR="00D543CB">
        <w:rPr>
          <w:sz w:val="28"/>
          <w:szCs w:val="28"/>
          <w:lang w:val="fr-FR"/>
        </w:rPr>
        <w:t>13/11</w:t>
      </w:r>
      <w:r w:rsidR="001014D3" w:rsidRPr="005E79B4">
        <w:rPr>
          <w:sz w:val="28"/>
          <w:szCs w:val="28"/>
          <w:lang w:val="fr-FR"/>
        </w:rPr>
        <w:t>/202</w:t>
      </w:r>
      <w:r w:rsidR="00D543CB">
        <w:rPr>
          <w:sz w:val="28"/>
          <w:szCs w:val="28"/>
          <w:lang w:val="fr-FR"/>
        </w:rPr>
        <w:t>3</w:t>
      </w:r>
      <w:r w:rsidRPr="005E79B4">
        <w:rPr>
          <w:sz w:val="28"/>
          <w:szCs w:val="28"/>
          <w:lang w:val="fr-FR"/>
        </w:rPr>
        <w:t xml:space="preserve"> – Date limite : </w:t>
      </w:r>
      <w:r w:rsidR="00D543CB">
        <w:rPr>
          <w:sz w:val="28"/>
          <w:szCs w:val="28"/>
          <w:lang w:val="fr-FR"/>
        </w:rPr>
        <w:t>01/12/2023</w:t>
      </w:r>
    </w:p>
    <w:p w14:paraId="308282F9" w14:textId="77777777" w:rsidR="00B25E40" w:rsidRPr="00346F4C" w:rsidRDefault="00B25E40" w:rsidP="00B25E40">
      <w:pPr>
        <w:pStyle w:val="Titre"/>
        <w:jc w:val="left"/>
        <w:rPr>
          <w:lang w:val="fr-FR"/>
        </w:rPr>
      </w:pPr>
    </w:p>
    <w:p w14:paraId="19E75F9E" w14:textId="137E4687" w:rsidR="00BF3912" w:rsidRPr="000E1343" w:rsidRDefault="008C3AB8" w:rsidP="00A6217A">
      <w:pPr>
        <w:pStyle w:val="Sansinterligne"/>
        <w:numPr>
          <w:ilvl w:val="0"/>
          <w:numId w:val="4"/>
        </w:numPr>
        <w:jc w:val="both"/>
        <w:rPr>
          <w:rFonts w:ascii="Times New Roman" w:hAnsi="Times New Roman"/>
          <w:b/>
          <w:iCs/>
          <w:sz w:val="24"/>
          <w:szCs w:val="24"/>
          <w:lang w:val="fr-CA"/>
        </w:rPr>
      </w:pPr>
      <w:r w:rsidRPr="000E1343">
        <w:rPr>
          <w:rFonts w:ascii="Times New Roman" w:hAnsi="Times New Roman"/>
          <w:sz w:val="24"/>
          <w:szCs w:val="24"/>
          <w:lang w:val="fr-FR"/>
        </w:rPr>
        <w:t xml:space="preserve">Le Gouvernement de la République de Guinée a obtenu, un Financement de la Banque Mondiale (IDA) et du GFF pour financer le Projet de Renforcement des Services et Capacités Sanitaires (PRSCS).  Il est prévu qu’une partie de ce Financement soit utilisée pour le </w:t>
      </w:r>
      <w:r w:rsidR="00346F4C" w:rsidRPr="000E1343">
        <w:rPr>
          <w:rFonts w:ascii="Times New Roman" w:hAnsi="Times New Roman"/>
          <w:b/>
          <w:iCs/>
          <w:sz w:val="24"/>
          <w:szCs w:val="24"/>
          <w:lang w:val="fr-CA"/>
        </w:rPr>
        <w:t xml:space="preserve">Recrutement </w:t>
      </w:r>
      <w:r w:rsidR="00D543CB">
        <w:rPr>
          <w:rFonts w:ascii="Times New Roman" w:hAnsi="Times New Roman"/>
          <w:b/>
          <w:iCs/>
          <w:sz w:val="24"/>
          <w:szCs w:val="24"/>
          <w:lang w:val="fr-CA"/>
        </w:rPr>
        <w:t xml:space="preserve">de deux (2) Consultant </w:t>
      </w:r>
      <w:r w:rsidR="00D543CB" w:rsidRPr="00D543CB">
        <w:rPr>
          <w:rFonts w:ascii="Times New Roman" w:hAnsi="Times New Roman"/>
          <w:b/>
          <w:iCs/>
          <w:sz w:val="24"/>
          <w:szCs w:val="24"/>
          <w:lang w:val="fr-CA"/>
        </w:rPr>
        <w:t xml:space="preserve">pour </w:t>
      </w:r>
      <w:r w:rsidR="00D543CB">
        <w:rPr>
          <w:rFonts w:ascii="Times New Roman" w:hAnsi="Times New Roman"/>
          <w:b/>
          <w:iCs/>
          <w:sz w:val="24"/>
          <w:szCs w:val="24"/>
          <w:lang w:val="fr-CA"/>
        </w:rPr>
        <w:t>l’</w:t>
      </w:r>
      <w:r w:rsidR="00D543CB" w:rsidRPr="00D543CB">
        <w:rPr>
          <w:rFonts w:ascii="Times New Roman" w:hAnsi="Times New Roman"/>
          <w:b/>
          <w:iCs/>
          <w:sz w:val="24"/>
          <w:szCs w:val="24"/>
          <w:lang w:val="fr-CA"/>
        </w:rPr>
        <w:t xml:space="preserve">élaboration des projets d’établissements hospitaliers des hôpitaux des </w:t>
      </w:r>
      <w:r w:rsidR="00D543CB">
        <w:rPr>
          <w:rFonts w:ascii="Times New Roman" w:hAnsi="Times New Roman"/>
          <w:b/>
          <w:iCs/>
          <w:sz w:val="24"/>
          <w:szCs w:val="24"/>
          <w:lang w:val="fr-CA"/>
        </w:rPr>
        <w:t>Ré</w:t>
      </w:r>
      <w:r w:rsidR="00D543CB" w:rsidRPr="00D543CB">
        <w:rPr>
          <w:rFonts w:ascii="Times New Roman" w:hAnsi="Times New Roman"/>
          <w:b/>
          <w:iCs/>
          <w:sz w:val="24"/>
          <w:szCs w:val="24"/>
          <w:lang w:val="fr-CA"/>
        </w:rPr>
        <w:t xml:space="preserve">gions de </w:t>
      </w:r>
      <w:r w:rsidR="00D543CB">
        <w:rPr>
          <w:rFonts w:ascii="Times New Roman" w:hAnsi="Times New Roman"/>
          <w:b/>
          <w:iCs/>
          <w:sz w:val="24"/>
          <w:szCs w:val="24"/>
          <w:lang w:val="fr-CA"/>
        </w:rPr>
        <w:t>Ki</w:t>
      </w:r>
      <w:r w:rsidR="00D543CB" w:rsidRPr="00D543CB">
        <w:rPr>
          <w:rFonts w:ascii="Times New Roman" w:hAnsi="Times New Roman"/>
          <w:b/>
          <w:iCs/>
          <w:sz w:val="24"/>
          <w:szCs w:val="24"/>
          <w:lang w:val="fr-CA"/>
        </w:rPr>
        <w:t>ndia</w:t>
      </w:r>
      <w:r w:rsidR="00C618B3" w:rsidRPr="00C618B3">
        <w:rPr>
          <w:rFonts w:ascii="Times New Roman" w:hAnsi="Times New Roman"/>
          <w:b/>
          <w:iCs/>
          <w:sz w:val="24"/>
          <w:szCs w:val="24"/>
          <w:lang w:val="fr-CA"/>
        </w:rPr>
        <w:t xml:space="preserve"> </w:t>
      </w:r>
      <w:r w:rsidR="00C618B3" w:rsidRPr="00D543CB">
        <w:rPr>
          <w:rFonts w:ascii="Times New Roman" w:hAnsi="Times New Roman"/>
          <w:b/>
          <w:iCs/>
          <w:sz w:val="24"/>
          <w:szCs w:val="24"/>
          <w:lang w:val="fr-CA"/>
        </w:rPr>
        <w:t xml:space="preserve">et </w:t>
      </w:r>
      <w:r w:rsidR="00C618B3">
        <w:rPr>
          <w:rFonts w:ascii="Times New Roman" w:hAnsi="Times New Roman"/>
          <w:b/>
          <w:iCs/>
          <w:sz w:val="24"/>
          <w:szCs w:val="24"/>
          <w:lang w:val="fr-CA"/>
        </w:rPr>
        <w:t>K</w:t>
      </w:r>
      <w:r w:rsidR="00C618B3" w:rsidRPr="00D543CB">
        <w:rPr>
          <w:rFonts w:ascii="Times New Roman" w:hAnsi="Times New Roman"/>
          <w:b/>
          <w:iCs/>
          <w:sz w:val="24"/>
          <w:szCs w:val="24"/>
          <w:lang w:val="fr-CA"/>
        </w:rPr>
        <w:t>ankan</w:t>
      </w:r>
      <w:r w:rsidR="00F9423A" w:rsidRPr="000E1343">
        <w:rPr>
          <w:rFonts w:ascii="Times New Roman" w:hAnsi="Times New Roman"/>
          <w:b/>
          <w:iCs/>
          <w:sz w:val="24"/>
          <w:szCs w:val="24"/>
          <w:lang w:val="fr-CA"/>
        </w:rPr>
        <w:t xml:space="preserve">. </w:t>
      </w:r>
    </w:p>
    <w:p w14:paraId="5C4BE15D" w14:textId="77777777" w:rsidR="00490F55" w:rsidRPr="000E1343" w:rsidRDefault="00490F55" w:rsidP="00BF3912">
      <w:pPr>
        <w:pStyle w:val="Corpsdetexte"/>
        <w:ind w:left="360"/>
      </w:pPr>
      <w:bookmarkStart w:id="0" w:name="_GoBack"/>
      <w:bookmarkEnd w:id="0"/>
    </w:p>
    <w:p w14:paraId="5CB11311" w14:textId="5FB39C3C" w:rsidR="00D543CB" w:rsidRDefault="008D0FB9" w:rsidP="00D543CB">
      <w:pPr>
        <w:ind w:left="360"/>
        <w:jc w:val="both"/>
      </w:pPr>
      <w:r w:rsidRPr="000E1343">
        <w:rPr>
          <w:spacing w:val="-2"/>
        </w:rPr>
        <w:t xml:space="preserve">Dans le cadre de </w:t>
      </w:r>
      <w:r w:rsidR="008C3AB8" w:rsidRPr="000E1343">
        <w:rPr>
          <w:spacing w:val="-2"/>
        </w:rPr>
        <w:t>la réalisation de cette mission</w:t>
      </w:r>
      <w:r w:rsidRPr="000E1343">
        <w:rPr>
          <w:spacing w:val="-2"/>
        </w:rPr>
        <w:t xml:space="preserve">, </w:t>
      </w:r>
      <w:r w:rsidR="00D543CB">
        <w:rPr>
          <w:spacing w:val="-2"/>
        </w:rPr>
        <w:t>les Experts</w:t>
      </w:r>
      <w:r w:rsidRPr="000E1343">
        <w:rPr>
          <w:spacing w:val="-2"/>
        </w:rPr>
        <w:t xml:space="preserve"> </w:t>
      </w:r>
      <w:r w:rsidR="00D543CB">
        <w:rPr>
          <w:spacing w:val="-2"/>
        </w:rPr>
        <w:t>auront</w:t>
      </w:r>
      <w:r w:rsidRPr="000E1343">
        <w:rPr>
          <w:spacing w:val="-2"/>
        </w:rPr>
        <w:t xml:space="preserve"> comme mission principale de</w:t>
      </w:r>
      <w:r w:rsidR="001014D3" w:rsidRPr="000E1343">
        <w:t xml:space="preserve"> </w:t>
      </w:r>
      <w:r w:rsidR="00D543CB" w:rsidRPr="006F11CA">
        <w:t xml:space="preserve">d’élaborer les projets d’établissements hospitaliers 2023-2025 des quatre hôpitaux préfectoraux et de l’hôpital régional de </w:t>
      </w:r>
      <w:r w:rsidR="00D543CB">
        <w:t>Kindia et Kankan</w:t>
      </w:r>
      <w:r w:rsidR="00D543CB" w:rsidRPr="006F11CA">
        <w:t xml:space="preserve"> en ayant à l’esprit les impératifs suivants :</w:t>
      </w:r>
    </w:p>
    <w:p w14:paraId="087D9074" w14:textId="77777777" w:rsidR="00D543CB" w:rsidRPr="006F11CA" w:rsidRDefault="00D543CB" w:rsidP="00D543CB">
      <w:pPr>
        <w:ind w:left="360"/>
        <w:jc w:val="both"/>
      </w:pPr>
    </w:p>
    <w:p w14:paraId="10355E8D" w14:textId="77777777" w:rsidR="00D543CB" w:rsidRPr="00D469BE" w:rsidRDefault="00D543CB" w:rsidP="00D543CB">
      <w:pPr>
        <w:pStyle w:val="Paragraphedeliste"/>
        <w:numPr>
          <w:ilvl w:val="0"/>
          <w:numId w:val="37"/>
        </w:numPr>
        <w:spacing w:after="200" w:line="276" w:lineRule="auto"/>
        <w:contextualSpacing/>
        <w:jc w:val="both"/>
      </w:pPr>
      <w:r w:rsidRPr="00D469BE">
        <w:t>Définir</w:t>
      </w:r>
      <w:r>
        <w:t xml:space="preserve"> clairement </w:t>
      </w:r>
      <w:r w:rsidRPr="00D469BE">
        <w:t xml:space="preserve">la vision de l’hôpital </w:t>
      </w:r>
    </w:p>
    <w:p w14:paraId="6A7905DC" w14:textId="77777777" w:rsidR="00D543CB" w:rsidRPr="00D469BE" w:rsidRDefault="00D543CB" w:rsidP="00D543CB">
      <w:pPr>
        <w:pStyle w:val="Paragraphedeliste"/>
        <w:numPr>
          <w:ilvl w:val="0"/>
          <w:numId w:val="37"/>
        </w:numPr>
        <w:spacing w:after="200" w:line="276" w:lineRule="auto"/>
        <w:contextualSpacing/>
        <w:jc w:val="both"/>
      </w:pPr>
      <w:r w:rsidRPr="00D469BE">
        <w:t>Formuler les objectifs à moyen terme de l’établissement</w:t>
      </w:r>
    </w:p>
    <w:p w14:paraId="3FE2C36E" w14:textId="77777777" w:rsidR="00D543CB" w:rsidRPr="00D469BE" w:rsidRDefault="00D543CB" w:rsidP="00D543CB">
      <w:pPr>
        <w:pStyle w:val="Paragraphedeliste"/>
        <w:numPr>
          <w:ilvl w:val="0"/>
          <w:numId w:val="37"/>
        </w:numPr>
        <w:spacing w:after="200" w:line="276" w:lineRule="auto"/>
        <w:contextualSpacing/>
        <w:jc w:val="both"/>
      </w:pPr>
      <w:r w:rsidRPr="00D469BE">
        <w:t>Définir les grands axes d’intervention et les stratégies de mise en œuvre du plan par sous-composante du projet d’établissement</w:t>
      </w:r>
    </w:p>
    <w:p w14:paraId="79702C1F" w14:textId="77777777" w:rsidR="00D543CB" w:rsidRPr="00D469BE" w:rsidRDefault="00D543CB" w:rsidP="00D543CB">
      <w:pPr>
        <w:pStyle w:val="Paragraphedeliste"/>
        <w:numPr>
          <w:ilvl w:val="0"/>
          <w:numId w:val="37"/>
        </w:numPr>
        <w:spacing w:after="200" w:line="276" w:lineRule="auto"/>
        <w:contextualSpacing/>
        <w:jc w:val="both"/>
      </w:pPr>
      <w:r w:rsidRPr="00D469BE">
        <w:t>Développer un échéancier pour la mise en œuvre de ces stratégies, des interventions, de la gouvernance</w:t>
      </w:r>
    </w:p>
    <w:p w14:paraId="5F59A74F" w14:textId="152A27A6" w:rsidR="00D543CB" w:rsidRDefault="00D543CB" w:rsidP="00D543CB">
      <w:pPr>
        <w:pStyle w:val="Paragraphedeliste"/>
        <w:numPr>
          <w:ilvl w:val="0"/>
          <w:numId w:val="37"/>
        </w:numPr>
        <w:spacing w:after="200" w:line="276" w:lineRule="auto"/>
        <w:contextualSpacing/>
        <w:jc w:val="both"/>
      </w:pPr>
      <w:r w:rsidRPr="00D469BE">
        <w:t>Définir un cadre de suivi et d’évaluation de la mise en œuvre du plan stratégique</w:t>
      </w:r>
      <w:r>
        <w:t>.</w:t>
      </w:r>
    </w:p>
    <w:p w14:paraId="4EBDA6B3" w14:textId="77777777" w:rsidR="00D543CB" w:rsidRDefault="00D543CB" w:rsidP="00D543CB">
      <w:pPr>
        <w:pStyle w:val="Paragraphedeliste"/>
      </w:pPr>
    </w:p>
    <w:p w14:paraId="51308DD3" w14:textId="77777777" w:rsidR="00D543CB" w:rsidRPr="000E1343" w:rsidRDefault="00D543CB" w:rsidP="00D543CB">
      <w:pPr>
        <w:autoSpaceDE w:val="0"/>
        <w:autoSpaceDN w:val="0"/>
        <w:adjustRightInd w:val="0"/>
        <w:ind w:left="360"/>
        <w:jc w:val="both"/>
      </w:pPr>
    </w:p>
    <w:p w14:paraId="31ABAC9F" w14:textId="7AD60389" w:rsidR="00E3692D" w:rsidRPr="000E1343" w:rsidRDefault="00E3692D" w:rsidP="00E3692D">
      <w:pPr>
        <w:numPr>
          <w:ilvl w:val="0"/>
          <w:numId w:val="4"/>
        </w:numPr>
        <w:tabs>
          <w:tab w:val="num" w:pos="360"/>
        </w:tabs>
        <w:jc w:val="both"/>
      </w:pPr>
      <w:r w:rsidRPr="000E1343">
        <w:t xml:space="preserve">Les Termes de Références (TDRs) détaillés de la mission peuvent être obtenus aux adresses Email :  </w:t>
      </w:r>
      <w:hyperlink r:id="rId10" w:history="1">
        <w:r w:rsidRPr="000E1343">
          <w:rPr>
            <w:rStyle w:val="Lienhypertexte"/>
            <w:color w:val="auto"/>
          </w:rPr>
          <w:t>drgrovogui@gmail.com</w:t>
        </w:r>
      </w:hyperlink>
      <w:r w:rsidRPr="000E1343">
        <w:t xml:space="preserve">  - </w:t>
      </w:r>
      <w:hyperlink r:id="rId11" w:history="1">
        <w:r w:rsidRPr="000E1343">
          <w:rPr>
            <w:rStyle w:val="Lienhypertexte"/>
            <w:color w:val="auto"/>
          </w:rPr>
          <w:t>barrysouadou@yahoo.fr</w:t>
        </w:r>
      </w:hyperlink>
      <w:r w:rsidRPr="000E1343">
        <w:t xml:space="preserve">. </w:t>
      </w:r>
      <w:proofErr w:type="gramStart"/>
      <w:r w:rsidR="005C6AF3">
        <w:t>et</w:t>
      </w:r>
      <w:proofErr w:type="gramEnd"/>
      <w:r w:rsidR="005C6AF3">
        <w:t xml:space="preserve"> dans le site : </w:t>
      </w:r>
      <w:hyperlink r:id="rId12" w:history="1">
        <w:r w:rsidR="005C6AF3" w:rsidRPr="009E086B">
          <w:rPr>
            <w:rStyle w:val="Lienhypertexte"/>
          </w:rPr>
          <w:t>www.ugpsante.org</w:t>
        </w:r>
      </w:hyperlink>
      <w:r w:rsidR="005C6AF3">
        <w:rPr>
          <w:rStyle w:val="Lienhypertexte"/>
        </w:rPr>
        <w:t xml:space="preserve"> </w:t>
      </w:r>
      <w:r w:rsidRPr="000E1343">
        <w:t>aux heures suivantes :</w:t>
      </w:r>
    </w:p>
    <w:p w14:paraId="220A22EF" w14:textId="77777777" w:rsidR="00E3692D" w:rsidRPr="000E1343" w:rsidRDefault="00E3692D" w:rsidP="00E3692D">
      <w:pPr>
        <w:ind w:left="360"/>
        <w:jc w:val="both"/>
      </w:pPr>
    </w:p>
    <w:p w14:paraId="79EAF620" w14:textId="77777777" w:rsidR="00E3692D" w:rsidRPr="000E1343" w:rsidRDefault="00E3692D" w:rsidP="00E3692D">
      <w:pPr>
        <w:ind w:left="1416"/>
        <w:jc w:val="both"/>
        <w:rPr>
          <w:bCs/>
        </w:rPr>
      </w:pPr>
      <w:r w:rsidRPr="000E1343">
        <w:rPr>
          <w:bCs/>
        </w:rPr>
        <w:t>Du lundi au jeudi : de 9 heures à 16 heures 30 minutes.</w:t>
      </w:r>
    </w:p>
    <w:p w14:paraId="45F11885" w14:textId="77777777" w:rsidR="00E3692D" w:rsidRPr="000E1343" w:rsidRDefault="00E3692D" w:rsidP="00E3692D">
      <w:pPr>
        <w:ind w:left="1416"/>
        <w:jc w:val="both"/>
        <w:rPr>
          <w:bCs/>
        </w:rPr>
      </w:pPr>
      <w:r w:rsidRPr="000E1343">
        <w:rPr>
          <w:bCs/>
        </w:rPr>
        <w:t>Le vendredi : de 9 heures à 13 heures.</w:t>
      </w:r>
    </w:p>
    <w:p w14:paraId="56FFDB32" w14:textId="77777777" w:rsidR="00E3692D" w:rsidRPr="000E1343" w:rsidRDefault="00E3692D" w:rsidP="00E3692D">
      <w:pPr>
        <w:pStyle w:val="Paragraphedeliste"/>
        <w:ind w:left="360"/>
        <w:jc w:val="both"/>
      </w:pPr>
    </w:p>
    <w:p w14:paraId="72D03C74" w14:textId="685168E3" w:rsidR="00025890" w:rsidRPr="000E1343" w:rsidRDefault="00025890" w:rsidP="00ED2DC6">
      <w:pPr>
        <w:numPr>
          <w:ilvl w:val="0"/>
          <w:numId w:val="4"/>
        </w:numPr>
        <w:jc w:val="both"/>
      </w:pPr>
      <w:r w:rsidRPr="000E1343">
        <w:t xml:space="preserve">Le </w:t>
      </w:r>
      <w:r w:rsidR="008C3AB8" w:rsidRPr="000E1343">
        <w:t>PRSCS</w:t>
      </w:r>
      <w:r w:rsidRPr="000E1343">
        <w:t xml:space="preserve"> </w:t>
      </w:r>
      <w:r w:rsidR="00E3692D" w:rsidRPr="000E1343">
        <w:t>invite les Consultants admissibles à manifester leur intérêt à fournir les services. Les Consultants intéressés doivent fournir les informations démontrant qu’ils possèdent les qualifications requises et une expérience pertinente pour l’exécution des Services</w:t>
      </w:r>
      <w:r w:rsidR="000164FF" w:rsidRPr="000E1343">
        <w:t>.</w:t>
      </w:r>
    </w:p>
    <w:p w14:paraId="39AC128C" w14:textId="0D3FC2C1" w:rsidR="00025890" w:rsidRDefault="00025890" w:rsidP="00ED2DC6">
      <w:pPr>
        <w:ind w:left="360"/>
        <w:jc w:val="both"/>
      </w:pPr>
    </w:p>
    <w:p w14:paraId="621F2979" w14:textId="6086EC1C" w:rsidR="00D543CB" w:rsidRDefault="00D543CB" w:rsidP="00ED2DC6">
      <w:pPr>
        <w:ind w:left="360"/>
        <w:jc w:val="both"/>
      </w:pPr>
    </w:p>
    <w:p w14:paraId="331CD041" w14:textId="77777777" w:rsidR="00D543CB" w:rsidRPr="000E1343" w:rsidRDefault="00D543CB" w:rsidP="00ED2DC6">
      <w:pPr>
        <w:ind w:left="360"/>
        <w:jc w:val="both"/>
      </w:pPr>
    </w:p>
    <w:p w14:paraId="68EEDDE6" w14:textId="77777777" w:rsidR="000164FF" w:rsidRPr="000E1343" w:rsidRDefault="000164FF" w:rsidP="000164FF">
      <w:pPr>
        <w:pStyle w:val="Paragraphedeliste"/>
        <w:numPr>
          <w:ilvl w:val="0"/>
          <w:numId w:val="4"/>
        </w:numPr>
        <w:autoSpaceDE w:val="0"/>
        <w:autoSpaceDN w:val="0"/>
        <w:adjustRightInd w:val="0"/>
        <w:contextualSpacing/>
        <w:rPr>
          <w:b/>
          <w:bCs/>
        </w:rPr>
      </w:pPr>
      <w:r w:rsidRPr="000E1343">
        <w:rPr>
          <w:b/>
          <w:bCs/>
        </w:rPr>
        <w:t>Qualification et expertises requises</w:t>
      </w:r>
    </w:p>
    <w:p w14:paraId="2EC3BE96" w14:textId="77777777" w:rsidR="000164FF" w:rsidRPr="000E1343" w:rsidRDefault="000164FF" w:rsidP="000164FF">
      <w:pPr>
        <w:jc w:val="both"/>
      </w:pPr>
    </w:p>
    <w:p w14:paraId="67128678" w14:textId="77777777" w:rsidR="000164FF" w:rsidRPr="000E1343" w:rsidRDefault="000164FF" w:rsidP="000164FF">
      <w:pPr>
        <w:pStyle w:val="Paragraphedeliste"/>
        <w:jc w:val="both"/>
      </w:pPr>
      <w:r w:rsidRPr="000E1343">
        <w:t>Le candidat doit :</w:t>
      </w:r>
    </w:p>
    <w:p w14:paraId="4CBD8FB8" w14:textId="124C389C" w:rsidR="000164FF" w:rsidRPr="000E1343" w:rsidRDefault="00D543CB" w:rsidP="000164FF">
      <w:pPr>
        <w:pStyle w:val="Paragraphedeliste"/>
        <w:numPr>
          <w:ilvl w:val="0"/>
          <w:numId w:val="35"/>
        </w:numPr>
        <w:contextualSpacing/>
        <w:jc w:val="both"/>
      </w:pPr>
      <w:r w:rsidRPr="00BE44F7">
        <w:t>Avoir un niveau minimum Master (BAC + 5) en gestion des entreprises ou en gestion hospitalière</w:t>
      </w:r>
      <w:r w:rsidRPr="000E1343">
        <w:rPr>
          <w:b/>
          <w:bCs/>
          <w:i/>
          <w:iCs/>
        </w:rPr>
        <w:t xml:space="preserve"> </w:t>
      </w:r>
      <w:r w:rsidR="000164FF" w:rsidRPr="000E1343">
        <w:rPr>
          <w:b/>
          <w:bCs/>
          <w:i/>
          <w:iCs/>
        </w:rPr>
        <w:t>(le diplôme doit être certifié)</w:t>
      </w:r>
      <w:r w:rsidR="000164FF" w:rsidRPr="000E1343">
        <w:t> ;</w:t>
      </w:r>
    </w:p>
    <w:p w14:paraId="1F3F75CA" w14:textId="2F3418AB" w:rsidR="000164FF" w:rsidRPr="000E1343" w:rsidRDefault="00D543CB" w:rsidP="000164FF">
      <w:pPr>
        <w:pStyle w:val="Paragraphedeliste"/>
        <w:numPr>
          <w:ilvl w:val="0"/>
          <w:numId w:val="35"/>
        </w:numPr>
        <w:suppressAutoHyphens/>
        <w:autoSpaceDN w:val="0"/>
        <w:jc w:val="both"/>
        <w:textAlignment w:val="baseline"/>
      </w:pPr>
      <w:r w:rsidRPr="00BE44F7">
        <w:t xml:space="preserve">Justifier au moins Quinze (15) années d’expériences dans les domaines Etablissements hospitaliers </w:t>
      </w:r>
      <w:r w:rsidR="000164FF" w:rsidRPr="000E1343">
        <w:rPr>
          <w:b/>
          <w:bCs/>
          <w:i/>
          <w:iCs/>
        </w:rPr>
        <w:t>(Attestations à l’appui)</w:t>
      </w:r>
      <w:r w:rsidR="000E1343" w:rsidRPr="000E1343">
        <w:rPr>
          <w:b/>
          <w:bCs/>
          <w:i/>
          <w:iCs/>
        </w:rPr>
        <w:t xml:space="preserve"> </w:t>
      </w:r>
      <w:r w:rsidR="000164FF" w:rsidRPr="000E1343">
        <w:t>;</w:t>
      </w:r>
    </w:p>
    <w:p w14:paraId="60968818" w14:textId="026E024C" w:rsidR="000164FF" w:rsidRPr="000E1343" w:rsidRDefault="00D543CB" w:rsidP="000164FF">
      <w:pPr>
        <w:pStyle w:val="Paragraphedeliste"/>
        <w:numPr>
          <w:ilvl w:val="0"/>
          <w:numId w:val="35"/>
        </w:numPr>
        <w:suppressAutoHyphens/>
        <w:autoSpaceDN w:val="0"/>
        <w:jc w:val="both"/>
        <w:textAlignment w:val="baseline"/>
      </w:pPr>
      <w:r w:rsidRPr="00BE44F7">
        <w:t xml:space="preserve">Avoir exécuté au moins 2 missions d’élaboration des projets d’établissements hospitaliers en Guinée ou dans la sous-région durant les cinq dernières années </w:t>
      </w:r>
      <w:r w:rsidR="000164FF" w:rsidRPr="000E1343">
        <w:rPr>
          <w:b/>
          <w:bCs/>
          <w:i/>
          <w:iCs/>
        </w:rPr>
        <w:t xml:space="preserve">(Attestations à l’appui) </w:t>
      </w:r>
      <w:r w:rsidR="000164FF" w:rsidRPr="000E1343">
        <w:t>;</w:t>
      </w:r>
    </w:p>
    <w:p w14:paraId="09EFE607" w14:textId="77777777" w:rsidR="000164FF" w:rsidRPr="000E1343" w:rsidRDefault="000164FF" w:rsidP="000164FF">
      <w:pPr>
        <w:pStyle w:val="Paragraphedeliste"/>
        <w:numPr>
          <w:ilvl w:val="0"/>
          <w:numId w:val="35"/>
        </w:numPr>
        <w:suppressAutoHyphens/>
        <w:autoSpaceDN w:val="0"/>
        <w:jc w:val="both"/>
        <w:textAlignment w:val="baseline"/>
      </w:pPr>
      <w:r w:rsidRPr="000E1343">
        <w:t>Disposer des attestations de bonne exécution ;</w:t>
      </w:r>
    </w:p>
    <w:p w14:paraId="3595FDFA" w14:textId="0D5E218A" w:rsidR="000164FF" w:rsidRPr="000E1343" w:rsidRDefault="00145605" w:rsidP="00145605">
      <w:pPr>
        <w:pStyle w:val="Paragraphedeliste"/>
        <w:numPr>
          <w:ilvl w:val="0"/>
          <w:numId w:val="35"/>
        </w:numPr>
        <w:contextualSpacing/>
        <w:jc w:val="both"/>
      </w:pPr>
      <w:r w:rsidRPr="00BE44F7">
        <w:t>Avoir une bonne connaissance des logiciels bureautiques et d’analyse de données</w:t>
      </w:r>
      <w:r>
        <w:t xml:space="preserve"> </w:t>
      </w:r>
      <w:r w:rsidRPr="00BE44F7">
        <w:t>: Word, Excel, Powerpoint et de revue documentaire et de référence bibliographique</w:t>
      </w:r>
      <w:r w:rsidR="000164FF" w:rsidRPr="000E1343">
        <w:t>.</w:t>
      </w:r>
    </w:p>
    <w:p w14:paraId="5568688E" w14:textId="77777777" w:rsidR="00346F4C" w:rsidRPr="000E1343" w:rsidRDefault="00346F4C" w:rsidP="00346F4C">
      <w:pPr>
        <w:pStyle w:val="Paragraphedeliste"/>
        <w:ind w:left="284"/>
        <w:contextualSpacing/>
        <w:jc w:val="both"/>
        <w:rPr>
          <w:lang w:bidi="en-US"/>
        </w:rPr>
      </w:pPr>
    </w:p>
    <w:p w14:paraId="217FF378" w14:textId="72C226FA" w:rsidR="00D668CF" w:rsidRPr="000E1343" w:rsidRDefault="000164FF" w:rsidP="00D668CF">
      <w:pPr>
        <w:numPr>
          <w:ilvl w:val="0"/>
          <w:numId w:val="4"/>
        </w:numPr>
        <w:tabs>
          <w:tab w:val="num" w:pos="360"/>
        </w:tabs>
        <w:jc w:val="both"/>
      </w:pPr>
      <w:r w:rsidRPr="000E1343">
        <w:t xml:space="preserve">Il est porté à l’attention des Consultants que les dispositions des paragraphes </w:t>
      </w:r>
      <w:r w:rsidRPr="000E1343">
        <w:rPr>
          <w:spacing w:val="-2"/>
        </w:rPr>
        <w:t xml:space="preserve">3.14, 3.16, et 3.17 </w:t>
      </w:r>
      <w:r w:rsidRPr="000E1343">
        <w:t>1.9 de la Section III de : « BANQUE MONDIALE, Le Règlement de Passation des Marchés pour les Emprunteurs sollicitant le Financement de Projets d’Investissement édition Novembre 2020, relatifs aux règles de la Banque mondiale en matière de conflit d’intérêts sont applicables</w:t>
      </w:r>
      <w:r w:rsidR="00D668CF" w:rsidRPr="000E1343">
        <w:t>.</w:t>
      </w:r>
    </w:p>
    <w:p w14:paraId="44ABFAF1" w14:textId="77777777" w:rsidR="00D668CF" w:rsidRPr="000E1343" w:rsidRDefault="00D668CF" w:rsidP="00D668CF">
      <w:pPr>
        <w:jc w:val="both"/>
      </w:pPr>
    </w:p>
    <w:p w14:paraId="59EB07EC" w14:textId="77777777" w:rsidR="000164FF" w:rsidRPr="000E1343" w:rsidRDefault="000164FF" w:rsidP="000164FF">
      <w:pPr>
        <w:numPr>
          <w:ilvl w:val="0"/>
          <w:numId w:val="4"/>
        </w:numPr>
        <w:tabs>
          <w:tab w:val="num" w:pos="360"/>
        </w:tabs>
        <w:jc w:val="both"/>
      </w:pPr>
      <w:r w:rsidRPr="000E1343">
        <w:t xml:space="preserve">Un Consultant sera sélectionné </w:t>
      </w:r>
      <w:r w:rsidRPr="000E1343">
        <w:rPr>
          <w:b/>
        </w:rPr>
        <w:t xml:space="preserve">selon la Méthode Sélection des Consultants Individuels </w:t>
      </w:r>
      <w:r w:rsidRPr="000E1343">
        <w:t>telle que décrite dans le Règlement.</w:t>
      </w:r>
    </w:p>
    <w:p w14:paraId="082B7A0C" w14:textId="3639D7F2" w:rsidR="00D668CF" w:rsidRPr="000E1343" w:rsidRDefault="00D668CF" w:rsidP="00D668CF">
      <w:pPr>
        <w:ind w:left="360"/>
        <w:jc w:val="both"/>
      </w:pPr>
    </w:p>
    <w:p w14:paraId="45F3B7C7" w14:textId="361AD045" w:rsidR="000164FF" w:rsidRPr="000E1343" w:rsidRDefault="000164FF" w:rsidP="000164FF">
      <w:pPr>
        <w:numPr>
          <w:ilvl w:val="0"/>
          <w:numId w:val="4"/>
        </w:numPr>
        <w:tabs>
          <w:tab w:val="num" w:pos="360"/>
        </w:tabs>
        <w:jc w:val="both"/>
      </w:pPr>
      <w:r w:rsidRPr="000E1343">
        <w:t xml:space="preserve">Les manifestations d’intérêts devront être déposées aux adresses mentionnées ci-dessous au plus tard le </w:t>
      </w:r>
      <w:r w:rsidR="00145605">
        <w:rPr>
          <w:b/>
        </w:rPr>
        <w:t>1</w:t>
      </w:r>
      <w:r w:rsidR="00145605" w:rsidRPr="00145605">
        <w:rPr>
          <w:b/>
          <w:vertAlign w:val="superscript"/>
        </w:rPr>
        <w:t>er</w:t>
      </w:r>
      <w:r w:rsidR="00145605">
        <w:rPr>
          <w:b/>
        </w:rPr>
        <w:t xml:space="preserve"> décembre 2023</w:t>
      </w:r>
      <w:r w:rsidRPr="000E1343">
        <w:rPr>
          <w:b/>
        </w:rPr>
        <w:t xml:space="preserve"> </w:t>
      </w:r>
      <w:r w:rsidRPr="000E1343">
        <w:t xml:space="preserve">à </w:t>
      </w:r>
      <w:r w:rsidR="00145605">
        <w:rPr>
          <w:b/>
        </w:rPr>
        <w:t>10</w:t>
      </w:r>
      <w:r w:rsidR="005E79B4" w:rsidRPr="000E1343">
        <w:rPr>
          <w:b/>
        </w:rPr>
        <w:t xml:space="preserve"> heures</w:t>
      </w:r>
      <w:r w:rsidRPr="000E1343">
        <w:t>.</w:t>
      </w:r>
    </w:p>
    <w:p w14:paraId="31DE1F6A" w14:textId="77777777" w:rsidR="000164FF" w:rsidRPr="000E1343" w:rsidRDefault="000164FF" w:rsidP="000164FF">
      <w:pPr>
        <w:ind w:left="360"/>
        <w:jc w:val="both"/>
      </w:pPr>
    </w:p>
    <w:p w14:paraId="31680258" w14:textId="77777777" w:rsidR="000164FF" w:rsidRPr="000E1343" w:rsidRDefault="000164FF" w:rsidP="000164FF">
      <w:pPr>
        <w:jc w:val="center"/>
        <w:rPr>
          <w:b/>
        </w:rPr>
      </w:pPr>
      <w:r w:rsidRPr="000E1343">
        <w:t xml:space="preserve">Siège du </w:t>
      </w:r>
      <w:r w:rsidRPr="000E1343">
        <w:rPr>
          <w:b/>
        </w:rPr>
        <w:t>Projet de Préparation et de Réponse au COVID-19 en Guinée</w:t>
      </w:r>
    </w:p>
    <w:p w14:paraId="7E2EC5D4" w14:textId="77777777" w:rsidR="000164FF" w:rsidRPr="000E1343" w:rsidRDefault="000164FF" w:rsidP="000164FF">
      <w:pPr>
        <w:jc w:val="center"/>
        <w:rPr>
          <w:b/>
        </w:rPr>
      </w:pPr>
      <w:r w:rsidRPr="000E1343">
        <w:rPr>
          <w:b/>
        </w:rPr>
        <w:t xml:space="preserve">Sis au </w:t>
      </w:r>
      <w:r w:rsidRPr="000E1343">
        <w:rPr>
          <w:b/>
          <w:bCs/>
        </w:rPr>
        <w:t>Quartier Coronthie, Commune de Kaloum, Conakry</w:t>
      </w:r>
      <w:r w:rsidRPr="000E1343">
        <w:rPr>
          <w:b/>
        </w:rPr>
        <w:t>.</w:t>
      </w:r>
    </w:p>
    <w:p w14:paraId="1FADCE59" w14:textId="0F763C4B" w:rsidR="00D668CF" w:rsidRPr="000E1343" w:rsidRDefault="00D668CF" w:rsidP="000164FF">
      <w:pPr>
        <w:rPr>
          <w:b/>
          <w:bCs/>
        </w:rPr>
      </w:pPr>
    </w:p>
    <w:p w14:paraId="35108806" w14:textId="3A97408E" w:rsidR="00D668CF" w:rsidRPr="000E1343" w:rsidRDefault="00D668CF" w:rsidP="00D668CF">
      <w:pPr>
        <w:jc w:val="both"/>
        <w:rPr>
          <w:b/>
          <w:bCs/>
          <w:i/>
          <w:iCs/>
        </w:rPr>
      </w:pPr>
      <w:r w:rsidRPr="000E1343">
        <w:rPr>
          <w:i/>
          <w:iCs/>
        </w:rPr>
        <w:t>Avec uniquement la mention</w:t>
      </w:r>
      <w:proofErr w:type="gramStart"/>
      <w:r w:rsidRPr="000E1343">
        <w:rPr>
          <w:i/>
          <w:iCs/>
        </w:rPr>
        <w:t xml:space="preserve"> </w:t>
      </w:r>
      <w:r w:rsidRPr="000E1343">
        <w:t>«</w:t>
      </w:r>
      <w:r w:rsidR="000164FF" w:rsidRPr="000E1343">
        <w:rPr>
          <w:b/>
          <w:i/>
          <w:lang w:val="fr-CA"/>
        </w:rPr>
        <w:t>Recrutement</w:t>
      </w:r>
      <w:proofErr w:type="gramEnd"/>
      <w:r w:rsidR="000164FF" w:rsidRPr="000E1343">
        <w:rPr>
          <w:b/>
          <w:i/>
          <w:lang w:val="fr-CA"/>
        </w:rPr>
        <w:t xml:space="preserve"> </w:t>
      </w:r>
      <w:r w:rsidR="00033111">
        <w:rPr>
          <w:b/>
          <w:i/>
          <w:lang w:val="fr-CA"/>
        </w:rPr>
        <w:t>de deux (2)</w:t>
      </w:r>
      <w:r w:rsidR="000164FF" w:rsidRPr="000E1343">
        <w:rPr>
          <w:b/>
          <w:i/>
          <w:lang w:val="fr-CA"/>
        </w:rPr>
        <w:t xml:space="preserve"> Consultant</w:t>
      </w:r>
      <w:r w:rsidR="00386C7A">
        <w:rPr>
          <w:b/>
          <w:i/>
          <w:lang w:val="fr-CA"/>
        </w:rPr>
        <w:t>s</w:t>
      </w:r>
      <w:r w:rsidR="000164FF" w:rsidRPr="000E1343">
        <w:rPr>
          <w:b/>
          <w:i/>
          <w:lang w:val="fr-CA"/>
        </w:rPr>
        <w:t xml:space="preserve"> nationa</w:t>
      </w:r>
      <w:r w:rsidR="00386C7A">
        <w:rPr>
          <w:b/>
          <w:i/>
          <w:lang w:val="fr-CA"/>
        </w:rPr>
        <w:t>ux</w:t>
      </w:r>
      <w:r w:rsidR="000164FF" w:rsidRPr="000E1343">
        <w:rPr>
          <w:b/>
          <w:i/>
          <w:lang w:val="fr-CA"/>
        </w:rPr>
        <w:t xml:space="preserve"> </w:t>
      </w:r>
      <w:r w:rsidR="00145605" w:rsidRPr="00145605">
        <w:rPr>
          <w:b/>
          <w:i/>
          <w:lang w:val="fr-CA"/>
        </w:rPr>
        <w:t>pour l’élaboration des projets d’établissements hospitaliers des hôpitaux des Régions de Kankan et Kindia</w:t>
      </w:r>
      <w:r w:rsidR="00AF522D" w:rsidRPr="000E1343">
        <w:rPr>
          <w:b/>
          <w:bCs/>
        </w:rPr>
        <w:t>»</w:t>
      </w:r>
      <w:r w:rsidR="00346F4C" w:rsidRPr="000E1343">
        <w:rPr>
          <w:b/>
          <w:bCs/>
        </w:rPr>
        <w:t>.</w:t>
      </w:r>
    </w:p>
    <w:p w14:paraId="563F2E50" w14:textId="77777777" w:rsidR="00B62161" w:rsidRPr="000E1343" w:rsidRDefault="00B62161" w:rsidP="00D668CF">
      <w:pPr>
        <w:jc w:val="both"/>
        <w:rPr>
          <w:b/>
          <w:bCs/>
          <w:i/>
          <w:iCs/>
        </w:rPr>
      </w:pPr>
    </w:p>
    <w:p w14:paraId="50E08EA0" w14:textId="77777777" w:rsidR="00B62161" w:rsidRPr="000E1343" w:rsidRDefault="00B62161" w:rsidP="00D668CF">
      <w:pPr>
        <w:jc w:val="both"/>
        <w:rPr>
          <w:b/>
          <w:bCs/>
          <w:i/>
          <w:iCs/>
        </w:rPr>
      </w:pPr>
    </w:p>
    <w:p w14:paraId="51CC689D" w14:textId="77777777" w:rsidR="007A6CC4" w:rsidRPr="000E1343" w:rsidRDefault="007A6CC4" w:rsidP="00D668CF">
      <w:pPr>
        <w:jc w:val="both"/>
        <w:rPr>
          <w:b/>
          <w:bCs/>
          <w:i/>
          <w:iCs/>
        </w:rPr>
      </w:pPr>
    </w:p>
    <w:p w14:paraId="29D63CBB" w14:textId="77777777" w:rsidR="00ED1E0E" w:rsidRPr="000E1343" w:rsidRDefault="00ED1E0E" w:rsidP="004D37CB">
      <w:pPr>
        <w:jc w:val="both"/>
      </w:pPr>
    </w:p>
    <w:p w14:paraId="1AE4A8C7" w14:textId="77777777" w:rsidR="0001482F" w:rsidRPr="000E1343" w:rsidRDefault="0001482F" w:rsidP="0001482F">
      <w:pPr>
        <w:ind w:left="3540"/>
        <w:jc w:val="center"/>
        <w:rPr>
          <w:b/>
          <w:u w:val="single"/>
        </w:rPr>
      </w:pPr>
      <w:r w:rsidRPr="000E1343">
        <w:rPr>
          <w:b/>
          <w:u w:val="single"/>
        </w:rPr>
        <w:t>Dr Moustapha GROVOGUI</w:t>
      </w:r>
    </w:p>
    <w:p w14:paraId="512BA1C6" w14:textId="77777777" w:rsidR="0001482F" w:rsidRPr="000E1343" w:rsidRDefault="0001482F" w:rsidP="0001482F">
      <w:pPr>
        <w:ind w:left="3540"/>
        <w:jc w:val="center"/>
      </w:pPr>
      <w:r w:rsidRPr="000E1343">
        <w:t>Coordonnateur National</w:t>
      </w:r>
    </w:p>
    <w:sectPr w:rsidR="0001482F" w:rsidRPr="000E1343" w:rsidSect="005E79B4">
      <w:pgSz w:w="11906" w:h="16838"/>
      <w:pgMar w:top="851" w:right="991"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F42B4" w14:textId="77777777" w:rsidR="00134993" w:rsidRDefault="00134993" w:rsidP="000C13CE">
      <w:r>
        <w:separator/>
      </w:r>
    </w:p>
  </w:endnote>
  <w:endnote w:type="continuationSeparator" w:id="0">
    <w:p w14:paraId="6A0B930B" w14:textId="77777777" w:rsidR="00134993" w:rsidRDefault="00134993" w:rsidP="000C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gLiU">
    <w:panose1 w:val="02010609000101010101"/>
    <w:charset w:val="88"/>
    <w:family w:val="modern"/>
    <w:notTrueType/>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B5EC1" w14:textId="77777777" w:rsidR="00134993" w:rsidRDefault="00134993" w:rsidP="000C13CE">
      <w:r>
        <w:separator/>
      </w:r>
    </w:p>
  </w:footnote>
  <w:footnote w:type="continuationSeparator" w:id="0">
    <w:p w14:paraId="4B2CA449" w14:textId="77777777" w:rsidR="00134993" w:rsidRDefault="00134993" w:rsidP="000C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50AA"/>
    <w:multiLevelType w:val="hybridMultilevel"/>
    <w:tmpl w:val="97CAC384"/>
    <w:lvl w:ilvl="0" w:tplc="04090001">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D6D1C"/>
    <w:multiLevelType w:val="hybridMultilevel"/>
    <w:tmpl w:val="1964833E"/>
    <w:lvl w:ilvl="0" w:tplc="68C615EE">
      <w:start w:val="9"/>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416BB4"/>
    <w:multiLevelType w:val="hybridMultilevel"/>
    <w:tmpl w:val="2D9C18AE"/>
    <w:lvl w:ilvl="0" w:tplc="89B2E352">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0177ECC"/>
    <w:multiLevelType w:val="hybridMultilevel"/>
    <w:tmpl w:val="501C98E2"/>
    <w:lvl w:ilvl="0" w:tplc="040C000D">
      <w:start w:val="1"/>
      <w:numFmt w:val="bullet"/>
      <w:lvlText w:val=""/>
      <w:lvlJc w:val="left"/>
      <w:pPr>
        <w:ind w:left="1080" w:hanging="360"/>
      </w:pPr>
      <w:rPr>
        <w:rFonts w:ascii="Wingdings" w:hAnsi="Wingdings" w:hint="default"/>
      </w:rPr>
    </w:lvl>
    <w:lvl w:ilvl="1" w:tplc="93D030AA">
      <w:start w:val="1"/>
      <w:numFmt w:val="bullet"/>
      <w:lvlText w:val="-"/>
      <w:lvlJc w:val="left"/>
      <w:pPr>
        <w:ind w:left="1800" w:hanging="360"/>
      </w:pPr>
      <w:rPr>
        <w:rFonts w:ascii="Calibri" w:eastAsia="Times New Roman" w:hAnsi="Calibri"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0E7239A"/>
    <w:multiLevelType w:val="hybridMultilevel"/>
    <w:tmpl w:val="B9D48D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9E4E8C"/>
    <w:multiLevelType w:val="hybridMultilevel"/>
    <w:tmpl w:val="0E5E8A54"/>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C662E0"/>
    <w:multiLevelType w:val="hybridMultilevel"/>
    <w:tmpl w:val="0A720C10"/>
    <w:lvl w:ilvl="0" w:tplc="68C615EE">
      <w:start w:val="9"/>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0555CF"/>
    <w:multiLevelType w:val="hybridMultilevel"/>
    <w:tmpl w:val="96140538"/>
    <w:lvl w:ilvl="0" w:tplc="0409000F">
      <w:start w:val="1"/>
      <w:numFmt w:val="decimal"/>
      <w:lvlText w:val="%1."/>
      <w:lvlJc w:val="left"/>
      <w:pPr>
        <w:ind w:left="720" w:hanging="360"/>
      </w:pPr>
      <w:rPr>
        <w:rFonts w:hint="default"/>
      </w:rPr>
    </w:lvl>
    <w:lvl w:ilvl="1" w:tplc="9D266204">
      <w:start w:val="1"/>
      <w:numFmt w:val="lowerLetter"/>
      <w:lvlText w:val="%2."/>
      <w:lvlJc w:val="left"/>
      <w:pPr>
        <w:ind w:left="1440" w:hanging="360"/>
      </w:pPr>
      <w:rPr>
        <w:b w:val="0"/>
      </w:rPr>
    </w:lvl>
    <w:lvl w:ilvl="2" w:tplc="B196698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51494"/>
    <w:multiLevelType w:val="hybridMultilevel"/>
    <w:tmpl w:val="AE9E5626"/>
    <w:lvl w:ilvl="0" w:tplc="2BBE7C6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8791E"/>
    <w:multiLevelType w:val="hybridMultilevel"/>
    <w:tmpl w:val="894EF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3376C7"/>
    <w:multiLevelType w:val="hybridMultilevel"/>
    <w:tmpl w:val="C3FC15DC"/>
    <w:lvl w:ilvl="0" w:tplc="040C0001">
      <w:start w:val="1"/>
      <w:numFmt w:val="bullet"/>
      <w:lvlText w:val=""/>
      <w:lvlJc w:val="left"/>
      <w:pPr>
        <w:tabs>
          <w:tab w:val="num" w:pos="644"/>
        </w:tabs>
        <w:ind w:left="644" w:hanging="360"/>
      </w:pPr>
      <w:rPr>
        <w:rFonts w:ascii="Symbol" w:hAnsi="Symbol" w:hint="default"/>
      </w:rPr>
    </w:lvl>
    <w:lvl w:ilvl="1" w:tplc="FF807EE0">
      <w:start w:val="1"/>
      <w:numFmt w:val="bullet"/>
      <w:lvlText w:val="-"/>
      <w:lvlJc w:val="left"/>
      <w:pPr>
        <w:tabs>
          <w:tab w:val="num" w:pos="1364"/>
        </w:tabs>
        <w:ind w:left="1364" w:hanging="360"/>
      </w:pPr>
      <w:rPr>
        <w:rFonts w:ascii="Times New Roman" w:eastAsia="Times New Roman" w:hAnsi="Times New Roman" w:cs="Times New Roman" w:hint="default"/>
      </w:rPr>
    </w:lvl>
    <w:lvl w:ilvl="2" w:tplc="040C0005">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8805F72"/>
    <w:multiLevelType w:val="hybridMultilevel"/>
    <w:tmpl w:val="DBF61382"/>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03537"/>
    <w:multiLevelType w:val="hybridMultilevel"/>
    <w:tmpl w:val="7354D8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A302865"/>
    <w:multiLevelType w:val="hybridMultilevel"/>
    <w:tmpl w:val="CA628C82"/>
    <w:lvl w:ilvl="0" w:tplc="040C001B">
      <w:start w:val="1"/>
      <w:numFmt w:val="lowerRoman"/>
      <w:lvlText w:val="%1."/>
      <w:lvlJc w:val="right"/>
      <w:pPr>
        <w:tabs>
          <w:tab w:val="num" w:pos="1776"/>
        </w:tabs>
        <w:ind w:left="1776" w:hanging="360"/>
      </w:p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4" w15:restartNumberingAfterBreak="0">
    <w:nsid w:val="2A9435EF"/>
    <w:multiLevelType w:val="hybridMultilevel"/>
    <w:tmpl w:val="054C7F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CF4860"/>
    <w:multiLevelType w:val="hybridMultilevel"/>
    <w:tmpl w:val="AD7C02CE"/>
    <w:lvl w:ilvl="0" w:tplc="A05C9164">
      <w:numFmt w:val="bullet"/>
      <w:lvlText w:val="-"/>
      <w:lvlJc w:val="left"/>
      <w:pPr>
        <w:ind w:left="720" w:hanging="360"/>
      </w:pPr>
      <w:rPr>
        <w:rFonts w:ascii="Garamond" w:eastAsia="@MingLiU" w:hAnsi="Garamon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EA6434"/>
    <w:multiLevelType w:val="hybridMultilevel"/>
    <w:tmpl w:val="D62E57BC"/>
    <w:lvl w:ilvl="0" w:tplc="D13A1A1E">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6E26E3"/>
    <w:multiLevelType w:val="hybridMultilevel"/>
    <w:tmpl w:val="3036125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3837673A"/>
    <w:multiLevelType w:val="hybridMultilevel"/>
    <w:tmpl w:val="52724256"/>
    <w:lvl w:ilvl="0" w:tplc="040C000D">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8513711"/>
    <w:multiLevelType w:val="hybridMultilevel"/>
    <w:tmpl w:val="976C97FA"/>
    <w:lvl w:ilvl="0" w:tplc="1AC2F0A6">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A2A2FA9"/>
    <w:multiLevelType w:val="hybridMultilevel"/>
    <w:tmpl w:val="2AAA22B4"/>
    <w:lvl w:ilvl="0" w:tplc="B07AB66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822C5"/>
    <w:multiLevelType w:val="hybridMultilevel"/>
    <w:tmpl w:val="FA0A154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FB53CB4"/>
    <w:multiLevelType w:val="hybridMultilevel"/>
    <w:tmpl w:val="1AA24306"/>
    <w:lvl w:ilvl="0" w:tplc="68C615EE">
      <w:start w:val="9"/>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A830EB"/>
    <w:multiLevelType w:val="hybridMultilevel"/>
    <w:tmpl w:val="ECE82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96199F"/>
    <w:multiLevelType w:val="hybridMultilevel"/>
    <w:tmpl w:val="5C2C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B43F5"/>
    <w:multiLevelType w:val="hybridMultilevel"/>
    <w:tmpl w:val="D5AE316E"/>
    <w:lvl w:ilvl="0" w:tplc="CE46E8D2">
      <w:start w:val="1"/>
      <w:numFmt w:val="decimal"/>
      <w:lvlText w:val="%1."/>
      <w:lvlJc w:val="left"/>
      <w:pPr>
        <w:tabs>
          <w:tab w:val="num" w:pos="720"/>
        </w:tabs>
        <w:ind w:left="720" w:hanging="360"/>
      </w:pPr>
      <w:rPr>
        <w:rFonts w:hint="default"/>
        <w:b/>
        <w:bCs/>
      </w:rPr>
    </w:lvl>
    <w:lvl w:ilvl="1" w:tplc="9D847910">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544D499E"/>
    <w:multiLevelType w:val="hybridMultilevel"/>
    <w:tmpl w:val="E438CEFC"/>
    <w:lvl w:ilvl="0" w:tplc="1AC2F0A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A528BB"/>
    <w:multiLevelType w:val="hybridMultilevel"/>
    <w:tmpl w:val="B0FC4DAC"/>
    <w:lvl w:ilvl="0" w:tplc="040C000D">
      <w:start w:val="1"/>
      <w:numFmt w:val="bullet"/>
      <w:lvlText w:val=""/>
      <w:lvlJc w:val="left"/>
      <w:pPr>
        <w:ind w:left="1068" w:hanging="360"/>
      </w:pPr>
      <w:rPr>
        <w:rFonts w:ascii="Wingdings" w:hAnsi="Wingdings" w:hint="default"/>
      </w:rPr>
    </w:lvl>
    <w:lvl w:ilvl="1" w:tplc="040C000D">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60D524B2"/>
    <w:multiLevelType w:val="hybridMultilevel"/>
    <w:tmpl w:val="0144FA62"/>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619D03C2"/>
    <w:multiLevelType w:val="hybridMultilevel"/>
    <w:tmpl w:val="C2A6EB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ED705B"/>
    <w:multiLevelType w:val="hybridMultilevel"/>
    <w:tmpl w:val="0B40F5BE"/>
    <w:lvl w:ilvl="0" w:tplc="33107BC8">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580AFA"/>
    <w:multiLevelType w:val="hybridMultilevel"/>
    <w:tmpl w:val="7CD8C79E"/>
    <w:lvl w:ilvl="0" w:tplc="A05C9164">
      <w:numFmt w:val="bullet"/>
      <w:lvlText w:val="-"/>
      <w:lvlJc w:val="left"/>
      <w:pPr>
        <w:tabs>
          <w:tab w:val="num" w:pos="-720"/>
        </w:tabs>
        <w:ind w:left="-720" w:hanging="360"/>
      </w:pPr>
      <w:rPr>
        <w:rFonts w:ascii="Garamond" w:eastAsia="@MingLiU" w:hAnsi="Garamond"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6A2F5FB1"/>
    <w:multiLevelType w:val="hybridMultilevel"/>
    <w:tmpl w:val="9CF633EE"/>
    <w:lvl w:ilvl="0" w:tplc="87ECE974">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6ACF4AF5"/>
    <w:multiLevelType w:val="hybridMultilevel"/>
    <w:tmpl w:val="A612831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4" w15:restartNumberingAfterBreak="0">
    <w:nsid w:val="6B0A257B"/>
    <w:multiLevelType w:val="multilevel"/>
    <w:tmpl w:val="50B8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D90285"/>
    <w:multiLevelType w:val="multilevel"/>
    <w:tmpl w:val="9984D5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E062AEE"/>
    <w:multiLevelType w:val="hybridMultilevel"/>
    <w:tmpl w:val="36DCF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28"/>
  </w:num>
  <w:num w:numId="3">
    <w:abstractNumId w:val="36"/>
  </w:num>
  <w:num w:numId="4">
    <w:abstractNumId w:val="32"/>
  </w:num>
  <w:num w:numId="5">
    <w:abstractNumId w:val="25"/>
  </w:num>
  <w:num w:numId="6">
    <w:abstractNumId w:val="13"/>
  </w:num>
  <w:num w:numId="7">
    <w:abstractNumId w:val="9"/>
  </w:num>
  <w:num w:numId="8">
    <w:abstractNumId w:val="1"/>
  </w:num>
  <w:num w:numId="9">
    <w:abstractNumId w:val="14"/>
  </w:num>
  <w:num w:numId="10">
    <w:abstractNumId w:val="22"/>
  </w:num>
  <w:num w:numId="11">
    <w:abstractNumId w:val="34"/>
  </w:num>
  <w:num w:numId="12">
    <w:abstractNumId w:val="16"/>
  </w:num>
  <w:num w:numId="13">
    <w:abstractNumId w:val="33"/>
  </w:num>
  <w:num w:numId="14">
    <w:abstractNumId w:val="24"/>
  </w:num>
  <w:num w:numId="15">
    <w:abstractNumId w:val="12"/>
  </w:num>
  <w:num w:numId="16">
    <w:abstractNumId w:val="11"/>
  </w:num>
  <w:num w:numId="17">
    <w:abstractNumId w:val="18"/>
  </w:num>
  <w:num w:numId="18">
    <w:abstractNumId w:val="30"/>
  </w:num>
  <w:num w:numId="1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
  </w:num>
  <w:num w:numId="22">
    <w:abstractNumId w:val="27"/>
  </w:num>
  <w:num w:numId="23">
    <w:abstractNumId w:val="19"/>
  </w:num>
  <w:num w:numId="24">
    <w:abstractNumId w:val="26"/>
  </w:num>
  <w:num w:numId="25">
    <w:abstractNumId w:val="7"/>
  </w:num>
  <w:num w:numId="26">
    <w:abstractNumId w:val="20"/>
  </w:num>
  <w:num w:numId="27">
    <w:abstractNumId w:val="31"/>
  </w:num>
  <w:num w:numId="28">
    <w:abstractNumId w:val="15"/>
  </w:num>
  <w:num w:numId="29">
    <w:abstractNumId w:val="17"/>
  </w:num>
  <w:num w:numId="30">
    <w:abstractNumId w:val="21"/>
  </w:num>
  <w:num w:numId="31">
    <w:abstractNumId w:val="4"/>
  </w:num>
  <w:num w:numId="32">
    <w:abstractNumId w:val="0"/>
  </w:num>
  <w:num w:numId="33">
    <w:abstractNumId w:val="23"/>
  </w:num>
  <w:num w:numId="34">
    <w:abstractNumId w:val="5"/>
  </w:num>
  <w:num w:numId="35">
    <w:abstractNumId w:val="35"/>
  </w:num>
  <w:num w:numId="36">
    <w:abstractNumId w:val="2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00"/>
    <w:rsid w:val="00011B28"/>
    <w:rsid w:val="000122FF"/>
    <w:rsid w:val="0001448F"/>
    <w:rsid w:val="0001482F"/>
    <w:rsid w:val="000164FF"/>
    <w:rsid w:val="00025890"/>
    <w:rsid w:val="00033111"/>
    <w:rsid w:val="00052CF6"/>
    <w:rsid w:val="0005402D"/>
    <w:rsid w:val="00063536"/>
    <w:rsid w:val="000733BA"/>
    <w:rsid w:val="000B4E83"/>
    <w:rsid w:val="000C13CE"/>
    <w:rsid w:val="000E1343"/>
    <w:rsid w:val="001014D3"/>
    <w:rsid w:val="00123102"/>
    <w:rsid w:val="00134993"/>
    <w:rsid w:val="00145605"/>
    <w:rsid w:val="00145DA3"/>
    <w:rsid w:val="00184CF4"/>
    <w:rsid w:val="00194E54"/>
    <w:rsid w:val="00195332"/>
    <w:rsid w:val="001B34E8"/>
    <w:rsid w:val="00202D6E"/>
    <w:rsid w:val="00262303"/>
    <w:rsid w:val="002E3E00"/>
    <w:rsid w:val="002E41FE"/>
    <w:rsid w:val="003024DE"/>
    <w:rsid w:val="003251E3"/>
    <w:rsid w:val="00343A00"/>
    <w:rsid w:val="00346F4C"/>
    <w:rsid w:val="00364825"/>
    <w:rsid w:val="00386C7A"/>
    <w:rsid w:val="0041685F"/>
    <w:rsid w:val="00421D0A"/>
    <w:rsid w:val="00443E95"/>
    <w:rsid w:val="00463F07"/>
    <w:rsid w:val="004649E8"/>
    <w:rsid w:val="00490F55"/>
    <w:rsid w:val="004A2040"/>
    <w:rsid w:val="004B5D63"/>
    <w:rsid w:val="004C7CC0"/>
    <w:rsid w:val="004D37CB"/>
    <w:rsid w:val="004E0E3F"/>
    <w:rsid w:val="0051321A"/>
    <w:rsid w:val="00516520"/>
    <w:rsid w:val="00536634"/>
    <w:rsid w:val="00537536"/>
    <w:rsid w:val="0058603E"/>
    <w:rsid w:val="005C6AF3"/>
    <w:rsid w:val="005E79B4"/>
    <w:rsid w:val="0062249F"/>
    <w:rsid w:val="00626643"/>
    <w:rsid w:val="00637E00"/>
    <w:rsid w:val="00646697"/>
    <w:rsid w:val="00647CCF"/>
    <w:rsid w:val="00674B12"/>
    <w:rsid w:val="00682127"/>
    <w:rsid w:val="006C3313"/>
    <w:rsid w:val="00706FF0"/>
    <w:rsid w:val="00724B26"/>
    <w:rsid w:val="0078366A"/>
    <w:rsid w:val="007938EB"/>
    <w:rsid w:val="007A6CC4"/>
    <w:rsid w:val="007B364C"/>
    <w:rsid w:val="007D3661"/>
    <w:rsid w:val="00843FCD"/>
    <w:rsid w:val="00871292"/>
    <w:rsid w:val="008764CD"/>
    <w:rsid w:val="008C3300"/>
    <w:rsid w:val="008C3AB8"/>
    <w:rsid w:val="008D0FB9"/>
    <w:rsid w:val="008E3C70"/>
    <w:rsid w:val="00906DCB"/>
    <w:rsid w:val="009252C0"/>
    <w:rsid w:val="0094255E"/>
    <w:rsid w:val="00956DC8"/>
    <w:rsid w:val="009A0009"/>
    <w:rsid w:val="009D6DDA"/>
    <w:rsid w:val="009E38F8"/>
    <w:rsid w:val="009E607A"/>
    <w:rsid w:val="00A01E34"/>
    <w:rsid w:val="00A047BA"/>
    <w:rsid w:val="00A21EA0"/>
    <w:rsid w:val="00A22005"/>
    <w:rsid w:val="00A53700"/>
    <w:rsid w:val="00A6217A"/>
    <w:rsid w:val="00AB6419"/>
    <w:rsid w:val="00AE3FB9"/>
    <w:rsid w:val="00AE4F14"/>
    <w:rsid w:val="00AF522D"/>
    <w:rsid w:val="00B11187"/>
    <w:rsid w:val="00B25E40"/>
    <w:rsid w:val="00B41AFC"/>
    <w:rsid w:val="00B62161"/>
    <w:rsid w:val="00BA09D0"/>
    <w:rsid w:val="00BA604B"/>
    <w:rsid w:val="00BD7FD6"/>
    <w:rsid w:val="00BF3912"/>
    <w:rsid w:val="00C44098"/>
    <w:rsid w:val="00C552FB"/>
    <w:rsid w:val="00C618B3"/>
    <w:rsid w:val="00C639E5"/>
    <w:rsid w:val="00C910F9"/>
    <w:rsid w:val="00CA113E"/>
    <w:rsid w:val="00CB30B2"/>
    <w:rsid w:val="00CF343F"/>
    <w:rsid w:val="00D13403"/>
    <w:rsid w:val="00D34A79"/>
    <w:rsid w:val="00D42AD7"/>
    <w:rsid w:val="00D543CB"/>
    <w:rsid w:val="00D668CF"/>
    <w:rsid w:val="00D70081"/>
    <w:rsid w:val="00D7188B"/>
    <w:rsid w:val="00D77A53"/>
    <w:rsid w:val="00D86583"/>
    <w:rsid w:val="00DA1070"/>
    <w:rsid w:val="00DA549F"/>
    <w:rsid w:val="00DA58BE"/>
    <w:rsid w:val="00DF0AB6"/>
    <w:rsid w:val="00E14B4A"/>
    <w:rsid w:val="00E20805"/>
    <w:rsid w:val="00E3692D"/>
    <w:rsid w:val="00EA769D"/>
    <w:rsid w:val="00EC6C63"/>
    <w:rsid w:val="00ED1E0E"/>
    <w:rsid w:val="00ED2DC6"/>
    <w:rsid w:val="00F4440F"/>
    <w:rsid w:val="00F871B6"/>
    <w:rsid w:val="00F9423A"/>
    <w:rsid w:val="00FE4E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91AD3"/>
  <w15:chartTrackingRefBased/>
  <w15:docId w15:val="{4D719368-8C08-44C7-884D-C718C3D8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6">
    <w:name w:val="heading 6"/>
    <w:basedOn w:val="Normal"/>
    <w:next w:val="Normal"/>
    <w:link w:val="Titre6Car"/>
    <w:qFormat/>
    <w:rsid w:val="00843FCD"/>
    <w:pPr>
      <w:keepNext/>
      <w:jc w:val="center"/>
      <w:outlineLvl w:val="5"/>
    </w:pPr>
    <w:rPr>
      <w:b/>
      <w:bC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style>
  <w:style w:type="paragraph" w:styleId="Titre">
    <w:name w:val="Title"/>
    <w:basedOn w:val="Normal"/>
    <w:link w:val="TitreCar"/>
    <w:qFormat/>
    <w:pPr>
      <w:jc w:val="center"/>
    </w:pPr>
    <w:rPr>
      <w:b/>
      <w:bCs/>
      <w:lang w:val="x-none" w:eastAsia="x-none"/>
    </w:rPr>
  </w:style>
  <w:style w:type="paragraph" w:styleId="Corpsdetexte3">
    <w:name w:val="Body Text 3"/>
    <w:basedOn w:val="Normal"/>
    <w:link w:val="Corpsdetexte3Car"/>
    <w:rsid w:val="00C639E5"/>
    <w:pPr>
      <w:spacing w:after="120"/>
    </w:pPr>
    <w:rPr>
      <w:sz w:val="16"/>
      <w:szCs w:val="16"/>
    </w:rPr>
  </w:style>
  <w:style w:type="character" w:customStyle="1" w:styleId="Corpsdetexte3Car">
    <w:name w:val="Corps de texte 3 Car"/>
    <w:link w:val="Corpsdetexte3"/>
    <w:rsid w:val="00C639E5"/>
    <w:rPr>
      <w:sz w:val="16"/>
      <w:szCs w:val="16"/>
    </w:rPr>
  </w:style>
  <w:style w:type="paragraph" w:styleId="En-tte">
    <w:name w:val="header"/>
    <w:basedOn w:val="Normal"/>
    <w:link w:val="En-tteCar"/>
    <w:uiPriority w:val="99"/>
    <w:rsid w:val="00C639E5"/>
    <w:pPr>
      <w:tabs>
        <w:tab w:val="center" w:pos="4536"/>
        <w:tab w:val="right" w:pos="9072"/>
      </w:tabs>
    </w:pPr>
    <w:rPr>
      <w:sz w:val="20"/>
      <w:szCs w:val="20"/>
    </w:rPr>
  </w:style>
  <w:style w:type="character" w:customStyle="1" w:styleId="En-tteCar">
    <w:name w:val="En-tête Car"/>
    <w:basedOn w:val="Policepardfaut"/>
    <w:link w:val="En-tte"/>
    <w:uiPriority w:val="99"/>
    <w:rsid w:val="00C639E5"/>
  </w:style>
  <w:style w:type="character" w:styleId="Lienhypertexte">
    <w:name w:val="Hyperlink"/>
    <w:rsid w:val="008764CD"/>
    <w:rPr>
      <w:color w:val="0000FF"/>
      <w:u w:val="single"/>
    </w:rPr>
  </w:style>
  <w:style w:type="paragraph" w:styleId="Corpsdetexte2">
    <w:name w:val="Body Text 2"/>
    <w:basedOn w:val="Normal"/>
    <w:link w:val="Corpsdetexte2Car"/>
    <w:uiPriority w:val="99"/>
    <w:semiHidden/>
    <w:unhideWhenUsed/>
    <w:rsid w:val="00C44098"/>
    <w:pPr>
      <w:spacing w:after="120" w:line="480" w:lineRule="auto"/>
    </w:pPr>
  </w:style>
  <w:style w:type="character" w:customStyle="1" w:styleId="Corpsdetexte2Car">
    <w:name w:val="Corps de texte 2 Car"/>
    <w:link w:val="Corpsdetexte2"/>
    <w:uiPriority w:val="99"/>
    <w:semiHidden/>
    <w:rsid w:val="00C44098"/>
    <w:rPr>
      <w:sz w:val="24"/>
      <w:szCs w:val="24"/>
    </w:rPr>
  </w:style>
  <w:style w:type="character" w:customStyle="1" w:styleId="TitreCar">
    <w:name w:val="Titre Car"/>
    <w:link w:val="Titre"/>
    <w:rsid w:val="00843FCD"/>
    <w:rPr>
      <w:b/>
      <w:bCs/>
      <w:sz w:val="24"/>
      <w:szCs w:val="24"/>
    </w:rPr>
  </w:style>
  <w:style w:type="character" w:customStyle="1" w:styleId="Titre6Car">
    <w:name w:val="Titre 6 Car"/>
    <w:link w:val="Titre6"/>
    <w:rsid w:val="00843FCD"/>
    <w:rPr>
      <w:b/>
      <w:bCs/>
      <w:sz w:val="24"/>
      <w:szCs w:val="24"/>
      <w:lang w:val="x-none"/>
    </w:rPr>
  </w:style>
  <w:style w:type="paragraph" w:styleId="Paragraphedeliste">
    <w:name w:val="List Paragraph"/>
    <w:aliases w:val="List Bullet Mary,List Paragraph (numbered (a)),List Paragraph nowy,Bullets,Numbered List Paragraph,Liste 1,Medium Grid 1 - Accent 21,References,ReferencesCxSpLast,List Paragraph1,Bullet Paragraph,Liste couleur - Accent 11,Dot pt,????"/>
    <w:basedOn w:val="Normal"/>
    <w:link w:val="ParagraphedelisteCar"/>
    <w:uiPriority w:val="34"/>
    <w:qFormat/>
    <w:rsid w:val="00C552FB"/>
    <w:pPr>
      <w:ind w:left="708"/>
    </w:pPr>
  </w:style>
  <w:style w:type="paragraph" w:styleId="Sansinterligne">
    <w:name w:val="No Spacing"/>
    <w:uiPriority w:val="1"/>
    <w:qFormat/>
    <w:rsid w:val="00BF3912"/>
    <w:rPr>
      <w:rFonts w:ascii="Calibri" w:hAnsi="Calibri"/>
      <w:sz w:val="22"/>
      <w:szCs w:val="22"/>
      <w:lang w:val="en-US" w:eastAsia="en-US"/>
    </w:rPr>
  </w:style>
  <w:style w:type="paragraph" w:styleId="NormalWeb">
    <w:name w:val="Normal (Web)"/>
    <w:basedOn w:val="Normal"/>
    <w:uiPriority w:val="99"/>
    <w:rsid w:val="004E0E3F"/>
    <w:pPr>
      <w:spacing w:before="100" w:beforeAutospacing="1" w:after="100" w:afterAutospacing="1"/>
    </w:pPr>
    <w:rPr>
      <w:rFonts w:eastAsia="SimSun"/>
      <w:lang w:eastAsia="zh-CN"/>
    </w:rPr>
  </w:style>
  <w:style w:type="paragraph" w:styleId="Textedebulles">
    <w:name w:val="Balloon Text"/>
    <w:basedOn w:val="Normal"/>
    <w:link w:val="TextedebullesCar"/>
    <w:uiPriority w:val="99"/>
    <w:semiHidden/>
    <w:unhideWhenUsed/>
    <w:rsid w:val="00ED1E0E"/>
    <w:rPr>
      <w:rFonts w:ascii="Segoe UI" w:hAnsi="Segoe UI" w:cs="Segoe UI"/>
      <w:sz w:val="18"/>
      <w:szCs w:val="18"/>
    </w:rPr>
  </w:style>
  <w:style w:type="character" w:customStyle="1" w:styleId="TextedebullesCar">
    <w:name w:val="Texte de bulles Car"/>
    <w:link w:val="Textedebulles"/>
    <w:uiPriority w:val="99"/>
    <w:semiHidden/>
    <w:rsid w:val="00ED1E0E"/>
    <w:rPr>
      <w:rFonts w:ascii="Segoe UI" w:hAnsi="Segoe UI" w:cs="Segoe UI"/>
      <w:sz w:val="18"/>
      <w:szCs w:val="18"/>
    </w:rPr>
  </w:style>
  <w:style w:type="character" w:customStyle="1" w:styleId="ParagraphedelisteCar">
    <w:name w:val="Paragraphe de liste Car"/>
    <w:aliases w:val="List Bullet Mary Car,List Paragraph (numbered (a)) Car,List Paragraph nowy Car,Bullets Car,Numbered List Paragraph Car,Liste 1 Car,Medium Grid 1 - Accent 21 Car,References Car,ReferencesCxSpLast Car,List Paragraph1 Car,Dot pt Car"/>
    <w:link w:val="Paragraphedeliste"/>
    <w:uiPriority w:val="34"/>
    <w:qFormat/>
    <w:locked/>
    <w:rsid w:val="008C3AB8"/>
    <w:rPr>
      <w:sz w:val="24"/>
      <w:szCs w:val="24"/>
    </w:rPr>
  </w:style>
  <w:style w:type="character" w:customStyle="1" w:styleId="hps">
    <w:name w:val="hps"/>
    <w:basedOn w:val="Policepardfaut"/>
    <w:rsid w:val="000C13CE"/>
  </w:style>
  <w:style w:type="character" w:customStyle="1" w:styleId="atn">
    <w:name w:val="atn"/>
    <w:basedOn w:val="Policepardfaut"/>
    <w:rsid w:val="000C13CE"/>
  </w:style>
  <w:style w:type="paragraph" w:styleId="Notedebasdepage">
    <w:name w:val="footnote text"/>
    <w:basedOn w:val="Normal"/>
    <w:link w:val="NotedebasdepageCar"/>
    <w:uiPriority w:val="99"/>
    <w:semiHidden/>
    <w:unhideWhenUsed/>
    <w:rsid w:val="000C13CE"/>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0C13CE"/>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0C1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gpsant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rysouadou@yahoo.fr" TargetMode="External"/><Relationship Id="rId5" Type="http://schemas.openxmlformats.org/officeDocument/2006/relationships/webSettings" Target="webSettings.xml"/><Relationship Id="rId10" Type="http://schemas.openxmlformats.org/officeDocument/2006/relationships/hyperlink" Target="mailto:drgrovogui@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503F-5671-42A8-9CD1-D4B8D597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583</Words>
  <Characters>3207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APPEL A CANDIDATURE</vt:lpstr>
    </vt:vector>
  </TitlesOfParts>
  <Company>PACV</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CANDIDATURE</dc:title>
  <dc:subject/>
  <dc:creator>PACV</dc:creator>
  <cp:keywords/>
  <cp:lastModifiedBy>MADAME BAH</cp:lastModifiedBy>
  <cp:revision>7</cp:revision>
  <cp:lastPrinted>2023-11-03T10:58:00Z</cp:lastPrinted>
  <dcterms:created xsi:type="dcterms:W3CDTF">2023-11-03T10:43:00Z</dcterms:created>
  <dcterms:modified xsi:type="dcterms:W3CDTF">2023-11-07T10:23:00Z</dcterms:modified>
</cp:coreProperties>
</file>